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070B" w:rsidRDefault="00000000">
      <w:pPr>
        <w:tabs>
          <w:tab w:val="left" w:pos="1481"/>
          <w:tab w:val="center" w:pos="5400"/>
        </w:tabs>
        <w:ind w:left="0" w:hanging="2"/>
        <w:jc w:val="center"/>
        <w:rPr>
          <w:rFonts w:ascii="Arial" w:eastAsia="Arial" w:hAnsi="Arial" w:cs="Arial"/>
          <w:sz w:val="24"/>
          <w:szCs w:val="24"/>
        </w:rPr>
      </w:pPr>
      <w:r>
        <w:rPr>
          <w:rFonts w:ascii="Arial" w:eastAsia="Arial" w:hAnsi="Arial" w:cs="Arial"/>
          <w:b/>
          <w:sz w:val="24"/>
          <w:szCs w:val="24"/>
        </w:rPr>
        <w:t>CRANHAM PARISH COUNCIL</w:t>
      </w: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jc w:val="center"/>
        <w:rPr>
          <w:rFonts w:ascii="Arial" w:eastAsia="Arial" w:hAnsi="Arial" w:cs="Arial"/>
          <w:sz w:val="24"/>
          <w:szCs w:val="24"/>
        </w:rPr>
      </w:pPr>
      <w:r>
        <w:rPr>
          <w:rFonts w:ascii="Arial" w:eastAsia="Arial" w:hAnsi="Arial" w:cs="Arial"/>
          <w:b/>
          <w:sz w:val="24"/>
          <w:szCs w:val="24"/>
        </w:rPr>
        <w:t>DRAFT MINUTES</w:t>
      </w:r>
    </w:p>
    <w:p w:rsidR="00EA070B" w:rsidRDefault="00000000">
      <w:pPr>
        <w:tabs>
          <w:tab w:val="left" w:pos="1481"/>
          <w:tab w:val="center" w:pos="5400"/>
        </w:tabs>
        <w:ind w:left="0" w:hanging="2"/>
        <w:jc w:val="center"/>
        <w:rPr>
          <w:rFonts w:ascii="Arial" w:eastAsia="Arial" w:hAnsi="Arial" w:cs="Arial"/>
          <w:sz w:val="24"/>
          <w:szCs w:val="24"/>
        </w:rPr>
      </w:pPr>
      <w:r>
        <w:rPr>
          <w:rFonts w:ascii="Arial" w:eastAsia="Arial" w:hAnsi="Arial" w:cs="Arial"/>
          <w:b/>
          <w:sz w:val="24"/>
          <w:szCs w:val="24"/>
        </w:rPr>
        <w:t>MEETING HELD AT 7.00PM ON 3</w:t>
      </w:r>
      <w:r>
        <w:rPr>
          <w:rFonts w:ascii="Arial" w:eastAsia="Arial" w:hAnsi="Arial" w:cs="Arial"/>
          <w:b/>
          <w:sz w:val="24"/>
          <w:szCs w:val="24"/>
          <w:vertAlign w:val="superscript"/>
        </w:rPr>
        <w:t>RD</w:t>
      </w:r>
      <w:r>
        <w:rPr>
          <w:rFonts w:ascii="Arial" w:eastAsia="Arial" w:hAnsi="Arial" w:cs="Arial"/>
          <w:b/>
          <w:sz w:val="24"/>
          <w:szCs w:val="24"/>
        </w:rPr>
        <w:t xml:space="preserve"> JANUARY 2023</w:t>
      </w:r>
    </w:p>
    <w:p w:rsidR="00EA070B" w:rsidRDefault="00000000">
      <w:pPr>
        <w:tabs>
          <w:tab w:val="left" w:pos="1481"/>
          <w:tab w:val="center" w:pos="5400"/>
        </w:tabs>
        <w:ind w:left="0" w:hanging="2"/>
        <w:jc w:val="center"/>
        <w:rPr>
          <w:rFonts w:ascii="Arial" w:eastAsia="Arial" w:hAnsi="Arial" w:cs="Arial"/>
          <w:sz w:val="24"/>
          <w:szCs w:val="24"/>
        </w:rPr>
      </w:pPr>
      <w:r>
        <w:rPr>
          <w:rFonts w:ascii="Arial" w:eastAsia="Arial" w:hAnsi="Arial" w:cs="Arial"/>
          <w:b/>
          <w:sz w:val="24"/>
          <w:szCs w:val="24"/>
        </w:rPr>
        <w:t>IN THE VILLAGE HALL</w:t>
      </w:r>
    </w:p>
    <w:p w:rsidR="00EA070B" w:rsidRDefault="00EA070B">
      <w:pPr>
        <w:tabs>
          <w:tab w:val="left" w:pos="1481"/>
          <w:tab w:val="center" w:pos="5400"/>
        </w:tabs>
        <w:ind w:left="1" w:hanging="3"/>
        <w:jc w:val="center"/>
        <w:rPr>
          <w:rFonts w:ascii="Arial" w:eastAsia="Arial" w:hAnsi="Arial" w:cs="Arial"/>
          <w:sz w:val="32"/>
          <w:szCs w:val="32"/>
        </w:rPr>
      </w:pPr>
    </w:p>
    <w:tbl>
      <w:tblPr>
        <w:tblStyle w:val="a"/>
        <w:tblW w:w="1105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9639"/>
      </w:tblGrid>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 xml:space="preserve">Welcome from Chair </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Attendance recorded as Parish Councillors Nigel Cooper (Chair), Mike Drake, Sue Elliott, Jenny Barraclough, Richard Overs- 5 members of the public</w:t>
            </w:r>
          </w:p>
          <w:p w:rsidR="00EA070B" w:rsidRDefault="00000000">
            <w:pPr>
              <w:ind w:left="0" w:hanging="2"/>
              <w:rPr>
                <w:rFonts w:ascii="Arial" w:eastAsia="Arial" w:hAnsi="Arial" w:cs="Arial"/>
                <w:b/>
                <w:sz w:val="24"/>
                <w:szCs w:val="24"/>
              </w:rPr>
            </w:pPr>
            <w:r>
              <w:rPr>
                <w:rFonts w:ascii="Arial" w:eastAsia="Arial" w:hAnsi="Arial" w:cs="Arial"/>
                <w:b/>
                <w:sz w:val="24"/>
                <w:szCs w:val="24"/>
              </w:rPr>
              <w:t xml:space="preserve"> </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Apologies received recorded from Parish Councillor Peter Shaw and County Councillor Sue Williams and District Councillor Julie Job</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Declaration of Interest for matters on the agenda were invited- Cllr M Drake family member invoices</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Council approved financial reports and agreed budget/precept £8863</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Minutes of the previous Parish Council Meeting held 1st November approved</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Playing Fields Management Committee update –</w:t>
            </w:r>
            <w:r>
              <w:rPr>
                <w:rFonts w:ascii="Arial" w:eastAsia="Arial" w:hAnsi="Arial" w:cs="Arial"/>
                <w:sz w:val="24"/>
                <w:szCs w:val="24"/>
              </w:rPr>
              <w:t xml:space="preserve"> </w:t>
            </w:r>
          </w:p>
          <w:p w:rsidR="00EA070B" w:rsidRDefault="00000000">
            <w:pPr>
              <w:numPr>
                <w:ilvl w:val="0"/>
                <w:numId w:val="4"/>
              </w:numPr>
              <w:ind w:left="0" w:hanging="2"/>
              <w:rPr>
                <w:rFonts w:ascii="Arial" w:eastAsia="Arial" w:hAnsi="Arial" w:cs="Arial"/>
                <w:sz w:val="24"/>
                <w:szCs w:val="24"/>
              </w:rPr>
            </w:pPr>
            <w:r>
              <w:rPr>
                <w:rFonts w:ascii="Arial" w:eastAsia="Arial" w:hAnsi="Arial" w:cs="Arial"/>
                <w:b/>
                <w:sz w:val="24"/>
                <w:szCs w:val="24"/>
              </w:rPr>
              <w:t xml:space="preserve">Car parking area discussed – see correspondence by member of the public – </w:t>
            </w:r>
          </w:p>
          <w:p w:rsidR="00EA070B" w:rsidRDefault="00000000">
            <w:pPr>
              <w:ind w:left="0" w:hanging="2"/>
              <w:rPr>
                <w:rFonts w:ascii="Arial" w:eastAsia="Arial" w:hAnsi="Arial" w:cs="Arial"/>
                <w:sz w:val="24"/>
                <w:szCs w:val="24"/>
              </w:rPr>
            </w:pPr>
            <w:r>
              <w:rPr>
                <w:rFonts w:ascii="Arial" w:eastAsia="Arial" w:hAnsi="Arial" w:cs="Arial"/>
                <w:b/>
                <w:color w:val="222222"/>
                <w:sz w:val="24"/>
                <w:szCs w:val="24"/>
                <w:highlight w:val="white"/>
              </w:rPr>
              <w:t>There was a general discussion covering many aspects of this situation, which originally arose over 20 years ago and no reference could be found in earlier PC minutes. No documentation can be found in the archives.  The PC addressed questions previously raised by a member of the public. The PC confirmed that the land registry boundary remained unchanged since 1952 and is as shown on the title deeds and that it was most likely that the fence had only been moved for safety reasons, and not to delineate any change to the boundary.  It was also confirmed that the land is subject to charity commission rules and as such can not be sold or given away</w:t>
            </w:r>
          </w:p>
          <w:p w:rsidR="00EA070B" w:rsidRDefault="00000000">
            <w:pPr>
              <w:ind w:left="0" w:hanging="2"/>
              <w:rPr>
                <w:rFonts w:ascii="Arial" w:eastAsia="Arial" w:hAnsi="Arial" w:cs="Arial"/>
                <w:sz w:val="24"/>
                <w:szCs w:val="24"/>
              </w:rPr>
            </w:pPr>
            <w:r>
              <w:rPr>
                <w:rFonts w:ascii="Arial" w:eastAsia="Arial" w:hAnsi="Arial" w:cs="Arial"/>
                <w:b/>
                <w:sz w:val="24"/>
                <w:szCs w:val="24"/>
              </w:rPr>
              <w:t xml:space="preserve">The PC felt that it was a matter that should be resolved by the parties </w:t>
            </w:r>
          </w:p>
          <w:p w:rsidR="00EA070B" w:rsidRDefault="00EA070B">
            <w:pPr>
              <w:ind w:left="0" w:hanging="2"/>
              <w:rPr>
                <w:rFonts w:ascii="Arial" w:eastAsia="Arial" w:hAnsi="Arial" w:cs="Arial"/>
                <w:sz w:val="24"/>
                <w:szCs w:val="24"/>
              </w:rPr>
            </w:pPr>
          </w:p>
          <w:p w:rsidR="00EA070B" w:rsidRDefault="00000000">
            <w:pPr>
              <w:numPr>
                <w:ilvl w:val="0"/>
                <w:numId w:val="4"/>
              </w:numPr>
              <w:ind w:left="0" w:hanging="2"/>
              <w:rPr>
                <w:rFonts w:ascii="Arial" w:eastAsia="Arial" w:hAnsi="Arial" w:cs="Arial"/>
                <w:b/>
                <w:sz w:val="24"/>
                <w:szCs w:val="24"/>
              </w:rPr>
            </w:pPr>
            <w:r>
              <w:rPr>
                <w:rFonts w:ascii="Arial" w:eastAsia="Arial" w:hAnsi="Arial" w:cs="Arial"/>
                <w:b/>
                <w:sz w:val="24"/>
                <w:szCs w:val="24"/>
              </w:rPr>
              <w:t>Terms of reference for Cranham Playing field Committee distributed via email by Cllr Elliott and agreed in principle with some minor amendments to be made and brought back to the next meeting</w:t>
            </w:r>
          </w:p>
          <w:p w:rsidR="00EA070B" w:rsidRDefault="00000000">
            <w:pPr>
              <w:numPr>
                <w:ilvl w:val="0"/>
                <w:numId w:val="4"/>
              </w:numPr>
              <w:ind w:left="0" w:hanging="2"/>
              <w:rPr>
                <w:rFonts w:ascii="Arial" w:eastAsia="Arial" w:hAnsi="Arial" w:cs="Arial"/>
                <w:sz w:val="24"/>
                <w:szCs w:val="24"/>
              </w:rPr>
            </w:pPr>
            <w:r>
              <w:rPr>
                <w:rFonts w:ascii="Arial" w:eastAsia="Arial" w:hAnsi="Arial" w:cs="Arial"/>
                <w:b/>
                <w:sz w:val="24"/>
                <w:szCs w:val="24"/>
              </w:rPr>
              <w:t>Safety inspections - Council considered format and expenditure.</w:t>
            </w:r>
            <w:r>
              <w:rPr>
                <w:rFonts w:ascii="Arial" w:eastAsia="Arial" w:hAnsi="Arial" w:cs="Arial"/>
                <w:sz w:val="24"/>
                <w:szCs w:val="24"/>
              </w:rPr>
              <w:t xml:space="preserve">  </w:t>
            </w:r>
            <w:r>
              <w:rPr>
                <w:rFonts w:ascii="Arial" w:eastAsia="Arial" w:hAnsi="Arial" w:cs="Arial"/>
                <w:b/>
                <w:sz w:val="24"/>
                <w:szCs w:val="24"/>
              </w:rPr>
              <w:t>ROSPA inspections annually.  Inspections by installers could be done on a annual basis but 6 months after the ROSPA inspections (still to be approved)</w:t>
            </w:r>
          </w:p>
          <w:p w:rsidR="00EA070B" w:rsidRDefault="00000000">
            <w:pPr>
              <w:numPr>
                <w:ilvl w:val="0"/>
                <w:numId w:val="4"/>
              </w:numPr>
              <w:ind w:left="0" w:hanging="2"/>
              <w:rPr>
                <w:rFonts w:ascii="Arial" w:eastAsia="Arial" w:hAnsi="Arial" w:cs="Arial"/>
                <w:sz w:val="24"/>
                <w:szCs w:val="24"/>
              </w:rPr>
            </w:pPr>
            <w:r>
              <w:rPr>
                <w:rFonts w:ascii="Arial" w:eastAsia="Arial" w:hAnsi="Arial" w:cs="Arial"/>
                <w:b/>
                <w:sz w:val="24"/>
                <w:szCs w:val="24"/>
              </w:rPr>
              <w:t xml:space="preserve">Policy overview discussed including letting out for local charity events, but not for any purpose other than related to Cranham residents, Organisers should provide Public Liability insurance and complete a form from website to be approved by PC.  Cllr Elliott to research charitable status.  </w:t>
            </w:r>
          </w:p>
          <w:p w:rsidR="00EA070B" w:rsidRDefault="00000000">
            <w:pPr>
              <w:numPr>
                <w:ilvl w:val="0"/>
                <w:numId w:val="4"/>
              </w:numPr>
              <w:ind w:left="0" w:hanging="2"/>
              <w:rPr>
                <w:rFonts w:ascii="Arial" w:eastAsia="Arial" w:hAnsi="Arial" w:cs="Arial"/>
                <w:sz w:val="24"/>
                <w:szCs w:val="24"/>
              </w:rPr>
            </w:pPr>
            <w:r>
              <w:rPr>
                <w:rFonts w:ascii="Arial" w:eastAsia="Arial" w:hAnsi="Arial" w:cs="Arial"/>
                <w:b/>
                <w:sz w:val="24"/>
                <w:szCs w:val="24"/>
              </w:rPr>
              <w:t>Policy document to come to next meeting for adoption</w:t>
            </w:r>
          </w:p>
          <w:p w:rsidR="00EA070B" w:rsidRDefault="00EA070B">
            <w:pPr>
              <w:ind w:left="0" w:hanging="2"/>
              <w:rPr>
                <w:rFonts w:ascii="Arial" w:eastAsia="Arial" w:hAnsi="Arial" w:cs="Arial"/>
                <w:sz w:val="24"/>
                <w:szCs w:val="24"/>
              </w:rPr>
            </w:pPr>
          </w:p>
          <w:p w:rsidR="00EA070B" w:rsidRDefault="00EA070B">
            <w:pPr>
              <w:ind w:left="0" w:hanging="2"/>
              <w:rPr>
                <w:rFonts w:ascii="Arial" w:eastAsia="Arial" w:hAnsi="Arial" w:cs="Arial"/>
                <w:sz w:val="24"/>
                <w:szCs w:val="24"/>
              </w:rPr>
            </w:pP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 xml:space="preserve">Public Participation invited </w:t>
            </w:r>
          </w:p>
          <w:p w:rsidR="00EA070B" w:rsidRDefault="00000000">
            <w:pPr>
              <w:ind w:left="0" w:hanging="2"/>
              <w:rPr>
                <w:rFonts w:ascii="Arial" w:eastAsia="Arial" w:hAnsi="Arial" w:cs="Arial"/>
                <w:b/>
                <w:sz w:val="24"/>
                <w:szCs w:val="24"/>
              </w:rPr>
            </w:pPr>
            <w:r>
              <w:rPr>
                <w:rFonts w:ascii="Arial" w:eastAsia="Arial" w:hAnsi="Arial" w:cs="Arial"/>
                <w:b/>
                <w:sz w:val="24"/>
                <w:szCs w:val="24"/>
              </w:rPr>
              <w:t>Member of the public A- asked for the wording of previously approved minutes to be amended.  It was explained that the minutes were approved and therefore those minutes could not be altered but that the Council felt it had explained the phraseology (see the previous agenda item)</w:t>
            </w:r>
          </w:p>
          <w:p w:rsidR="00EA070B" w:rsidRDefault="00000000">
            <w:pPr>
              <w:ind w:left="0" w:hanging="2"/>
              <w:rPr>
                <w:rFonts w:ascii="Arial" w:eastAsia="Arial" w:hAnsi="Arial" w:cs="Arial"/>
                <w:b/>
                <w:sz w:val="24"/>
                <w:szCs w:val="24"/>
              </w:rPr>
            </w:pPr>
            <w:r>
              <w:rPr>
                <w:rFonts w:ascii="Arial" w:eastAsia="Arial" w:hAnsi="Arial" w:cs="Arial"/>
                <w:b/>
                <w:sz w:val="24"/>
                <w:szCs w:val="24"/>
              </w:rPr>
              <w:t>Member of the public A  felt that the matter was raised before the September meeting and both parties were not consulted at the same time</w:t>
            </w:r>
          </w:p>
          <w:p w:rsidR="00EA070B" w:rsidRDefault="00000000">
            <w:pPr>
              <w:ind w:left="0" w:hanging="2"/>
              <w:rPr>
                <w:rFonts w:ascii="Arial" w:eastAsia="Arial" w:hAnsi="Arial" w:cs="Arial"/>
                <w:b/>
                <w:sz w:val="24"/>
                <w:szCs w:val="24"/>
              </w:rPr>
            </w:pPr>
            <w:r>
              <w:rPr>
                <w:rFonts w:ascii="Arial" w:eastAsia="Arial" w:hAnsi="Arial" w:cs="Arial"/>
                <w:b/>
                <w:sz w:val="24"/>
                <w:szCs w:val="24"/>
              </w:rPr>
              <w:lastRenderedPageBreak/>
              <w:t>It was suggested that the previous council had acted ultra vires</w:t>
            </w:r>
          </w:p>
          <w:p w:rsidR="00EA070B" w:rsidRDefault="00000000">
            <w:pPr>
              <w:ind w:left="0" w:hanging="2"/>
              <w:rPr>
                <w:rFonts w:ascii="Arial" w:eastAsia="Arial" w:hAnsi="Arial" w:cs="Arial"/>
                <w:b/>
                <w:sz w:val="24"/>
                <w:szCs w:val="24"/>
              </w:rPr>
            </w:pPr>
            <w:r>
              <w:rPr>
                <w:rFonts w:ascii="Arial" w:eastAsia="Arial" w:hAnsi="Arial" w:cs="Arial"/>
                <w:b/>
                <w:sz w:val="24"/>
                <w:szCs w:val="24"/>
              </w:rPr>
              <w:t>It was agreed that it would be beneficial for both parties (residents) to resolve the matter</w:t>
            </w:r>
          </w:p>
          <w:p w:rsidR="00EA070B" w:rsidRDefault="00EA070B">
            <w:pPr>
              <w:ind w:left="0" w:hanging="2"/>
              <w:rPr>
                <w:rFonts w:ascii="Arial" w:eastAsia="Arial" w:hAnsi="Arial" w:cs="Arial"/>
                <w:b/>
                <w:sz w:val="24"/>
                <w:szCs w:val="24"/>
              </w:rPr>
            </w:pPr>
          </w:p>
          <w:p w:rsidR="00EA070B" w:rsidRDefault="00000000">
            <w:pPr>
              <w:ind w:left="0" w:hanging="2"/>
              <w:rPr>
                <w:rFonts w:ascii="Arial" w:eastAsia="Arial" w:hAnsi="Arial" w:cs="Arial"/>
                <w:b/>
                <w:sz w:val="24"/>
                <w:szCs w:val="24"/>
              </w:rPr>
            </w:pPr>
            <w:r>
              <w:rPr>
                <w:rFonts w:ascii="Arial" w:eastAsia="Arial" w:hAnsi="Arial" w:cs="Arial"/>
                <w:b/>
                <w:sz w:val="24"/>
                <w:szCs w:val="24"/>
              </w:rPr>
              <w:t>Member of the public B</w:t>
            </w:r>
          </w:p>
          <w:p w:rsidR="00EA070B" w:rsidRDefault="00000000">
            <w:pPr>
              <w:ind w:left="0" w:hanging="2"/>
              <w:rPr>
                <w:rFonts w:ascii="Arial" w:eastAsia="Arial" w:hAnsi="Arial" w:cs="Arial"/>
                <w:b/>
                <w:sz w:val="24"/>
                <w:szCs w:val="24"/>
              </w:rPr>
            </w:pPr>
            <w:r>
              <w:rPr>
                <w:rFonts w:ascii="Arial" w:eastAsia="Arial" w:hAnsi="Arial" w:cs="Arial"/>
                <w:b/>
                <w:sz w:val="24"/>
                <w:szCs w:val="24"/>
              </w:rPr>
              <w:t>Re-filling of grit bins questioned</w:t>
            </w:r>
          </w:p>
          <w:p w:rsidR="00EA070B" w:rsidRDefault="00000000">
            <w:pPr>
              <w:ind w:left="0" w:hanging="2"/>
              <w:rPr>
                <w:rFonts w:ascii="Arial" w:eastAsia="Arial" w:hAnsi="Arial" w:cs="Arial"/>
                <w:b/>
                <w:sz w:val="24"/>
                <w:szCs w:val="24"/>
              </w:rPr>
            </w:pPr>
            <w:r>
              <w:rPr>
                <w:rFonts w:ascii="Arial" w:eastAsia="Arial" w:hAnsi="Arial" w:cs="Arial"/>
                <w:b/>
                <w:sz w:val="24"/>
                <w:szCs w:val="24"/>
              </w:rPr>
              <w:t>SDC Council house has been empty for 6 months and a local person would like to access it.  The PC was asked if it could influence SDC</w:t>
            </w:r>
          </w:p>
          <w:p w:rsidR="00EA070B" w:rsidRDefault="00EA070B">
            <w:pPr>
              <w:ind w:left="0" w:hanging="2"/>
              <w:rPr>
                <w:rFonts w:ascii="Arial" w:eastAsia="Arial" w:hAnsi="Arial" w:cs="Arial"/>
                <w:b/>
                <w:sz w:val="24"/>
                <w:szCs w:val="24"/>
              </w:rPr>
            </w:pPr>
          </w:p>
          <w:p w:rsidR="00EA070B" w:rsidRDefault="00000000">
            <w:pPr>
              <w:ind w:left="0" w:hanging="2"/>
              <w:rPr>
                <w:rFonts w:ascii="Arial" w:eastAsia="Arial" w:hAnsi="Arial" w:cs="Arial"/>
                <w:b/>
                <w:sz w:val="24"/>
                <w:szCs w:val="24"/>
              </w:rPr>
            </w:pPr>
            <w:r>
              <w:rPr>
                <w:rFonts w:ascii="Arial" w:eastAsia="Arial" w:hAnsi="Arial" w:cs="Arial"/>
                <w:b/>
                <w:sz w:val="24"/>
                <w:szCs w:val="24"/>
              </w:rPr>
              <w:t>Member of the public C</w:t>
            </w:r>
          </w:p>
          <w:p w:rsidR="00EA070B" w:rsidRDefault="00000000">
            <w:pPr>
              <w:ind w:left="0" w:hanging="2"/>
              <w:rPr>
                <w:rFonts w:ascii="Arial" w:eastAsia="Arial" w:hAnsi="Arial" w:cs="Arial"/>
                <w:b/>
                <w:sz w:val="24"/>
                <w:szCs w:val="24"/>
              </w:rPr>
            </w:pPr>
            <w:r>
              <w:rPr>
                <w:rFonts w:ascii="Arial" w:eastAsia="Arial" w:hAnsi="Arial" w:cs="Arial"/>
                <w:b/>
                <w:sz w:val="24"/>
                <w:szCs w:val="24"/>
              </w:rPr>
              <w:t>Noted that he had raised matter of car parking in writing to Clerk prior to the November PC meeting and the Council had addressed the questions in the November PC meeting, for which he thanked the Council</w:t>
            </w:r>
          </w:p>
          <w:p w:rsidR="00EA070B" w:rsidRDefault="00EA070B">
            <w:pPr>
              <w:ind w:left="0" w:hanging="2"/>
              <w:rPr>
                <w:rFonts w:ascii="Arial" w:eastAsia="Arial" w:hAnsi="Arial" w:cs="Arial"/>
                <w:b/>
                <w:sz w:val="24"/>
                <w:szCs w:val="24"/>
              </w:rPr>
            </w:pPr>
          </w:p>
        </w:tc>
      </w:tr>
      <w:tr w:rsidR="00EA070B">
        <w:trPr>
          <w:trHeight w:val="211"/>
        </w:trPr>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Report from District Councillor Julie Job not available</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Reports from County Councillor Williams as per emails</w:t>
            </w:r>
          </w:p>
          <w:p w:rsidR="00EA070B" w:rsidRDefault="00000000">
            <w:pPr>
              <w:ind w:left="0" w:hanging="2"/>
              <w:rPr>
                <w:rFonts w:ascii="Arial" w:eastAsia="Arial" w:hAnsi="Arial" w:cs="Arial"/>
                <w:b/>
                <w:sz w:val="24"/>
                <w:szCs w:val="24"/>
              </w:rPr>
            </w:pPr>
            <w:r>
              <w:rPr>
                <w:rFonts w:ascii="Arial" w:eastAsia="Arial" w:hAnsi="Arial" w:cs="Arial"/>
                <w:b/>
                <w:sz w:val="24"/>
                <w:szCs w:val="24"/>
              </w:rPr>
              <w:t>Cllr Elliott had drawn to the attention of a recent article of the failing of trees planted by District/County Councils.  It was felt that local groups/charities could be encouraged to take an active role</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Council agreed Grant request from Tennis Club in sum of £500 (as distributed) £100 2022/23 £400 on 1/4/23</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 xml:space="preserve">Council approved salary increase for Clerk in line with National agreement and Contract of employment and approved back pay from 1/4/22 in sum of £110.84 </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Council approved payment list as discussed at meeting including</w:t>
            </w:r>
          </w:p>
          <w:p w:rsidR="00EA070B" w:rsidRDefault="00000000">
            <w:pPr>
              <w:ind w:left="0" w:hanging="2"/>
              <w:rPr>
                <w:rFonts w:ascii="Arial" w:eastAsia="Arial" w:hAnsi="Arial" w:cs="Arial"/>
                <w:sz w:val="24"/>
                <w:szCs w:val="24"/>
              </w:rPr>
            </w:pPr>
            <w:r>
              <w:rPr>
                <w:rFonts w:ascii="Arial" w:eastAsia="Arial" w:hAnsi="Arial" w:cs="Arial"/>
                <w:b/>
                <w:sz w:val="24"/>
                <w:szCs w:val="24"/>
              </w:rPr>
              <w:t>Clerk expenses- £16.20 plus underpayment £22.89</w:t>
            </w:r>
          </w:p>
          <w:p w:rsidR="00EA070B" w:rsidRDefault="00000000">
            <w:pPr>
              <w:ind w:left="0" w:hanging="2"/>
              <w:rPr>
                <w:rFonts w:ascii="Arial" w:eastAsia="Arial" w:hAnsi="Arial" w:cs="Arial"/>
                <w:sz w:val="24"/>
                <w:szCs w:val="24"/>
              </w:rPr>
            </w:pPr>
            <w:r>
              <w:rPr>
                <w:rFonts w:ascii="Arial" w:eastAsia="Arial" w:hAnsi="Arial" w:cs="Arial"/>
                <w:b/>
                <w:sz w:val="24"/>
                <w:szCs w:val="24"/>
              </w:rPr>
              <w:t>HMRC- £19.80</w:t>
            </w:r>
          </w:p>
          <w:p w:rsidR="00EA070B" w:rsidRDefault="00000000">
            <w:pPr>
              <w:ind w:left="0" w:hanging="2"/>
              <w:rPr>
                <w:rFonts w:ascii="Arial" w:eastAsia="Arial" w:hAnsi="Arial" w:cs="Arial"/>
                <w:sz w:val="24"/>
                <w:szCs w:val="24"/>
              </w:rPr>
            </w:pPr>
            <w:r>
              <w:rPr>
                <w:rFonts w:ascii="Arial" w:eastAsia="Arial" w:hAnsi="Arial" w:cs="Arial"/>
                <w:b/>
                <w:sz w:val="24"/>
                <w:szCs w:val="24"/>
              </w:rPr>
              <w:t>Mole work- £150.00</w:t>
            </w:r>
          </w:p>
          <w:p w:rsidR="00EA070B" w:rsidRDefault="00000000">
            <w:pPr>
              <w:ind w:left="0" w:hanging="2"/>
              <w:rPr>
                <w:rFonts w:ascii="Arial" w:eastAsia="Arial" w:hAnsi="Arial" w:cs="Arial"/>
                <w:sz w:val="24"/>
                <w:szCs w:val="24"/>
              </w:rPr>
            </w:pPr>
            <w:r>
              <w:rPr>
                <w:rFonts w:ascii="Arial" w:eastAsia="Arial" w:hAnsi="Arial" w:cs="Arial"/>
                <w:b/>
                <w:sz w:val="24"/>
                <w:szCs w:val="24"/>
              </w:rPr>
              <w:t>Community First Insurance (cheque lost in post ) £356.98</w:t>
            </w:r>
          </w:p>
          <w:p w:rsidR="00EA070B" w:rsidRDefault="00000000">
            <w:pPr>
              <w:ind w:left="0" w:hanging="2"/>
              <w:rPr>
                <w:rFonts w:ascii="Arial" w:eastAsia="Arial" w:hAnsi="Arial" w:cs="Arial"/>
                <w:sz w:val="24"/>
                <w:szCs w:val="24"/>
              </w:rPr>
            </w:pPr>
            <w:r>
              <w:rPr>
                <w:rFonts w:ascii="Arial" w:eastAsia="Arial" w:hAnsi="Arial" w:cs="Arial"/>
                <w:b/>
                <w:sz w:val="24"/>
                <w:szCs w:val="24"/>
              </w:rPr>
              <w:t>Hayley Wood saw mill (replacement cheque) £498</w:t>
            </w:r>
          </w:p>
          <w:p w:rsidR="00EA070B" w:rsidRDefault="00000000">
            <w:pPr>
              <w:ind w:left="0" w:hanging="2"/>
              <w:rPr>
                <w:rFonts w:ascii="Arial" w:eastAsia="Arial" w:hAnsi="Arial" w:cs="Arial"/>
                <w:sz w:val="24"/>
                <w:szCs w:val="24"/>
              </w:rPr>
            </w:pPr>
            <w:r>
              <w:rPr>
                <w:rFonts w:ascii="Arial" w:eastAsia="Arial" w:hAnsi="Arial" w:cs="Arial"/>
                <w:b/>
                <w:sz w:val="24"/>
                <w:szCs w:val="24"/>
              </w:rPr>
              <w:t>J Drake (hedge cutting for allotments) £1100</w:t>
            </w:r>
          </w:p>
          <w:p w:rsidR="00EA070B" w:rsidRDefault="00000000">
            <w:pPr>
              <w:ind w:left="0" w:hanging="2"/>
              <w:rPr>
                <w:rFonts w:ascii="Arial" w:eastAsia="Arial" w:hAnsi="Arial" w:cs="Arial"/>
                <w:sz w:val="24"/>
                <w:szCs w:val="24"/>
              </w:rPr>
            </w:pPr>
            <w:r>
              <w:rPr>
                <w:rFonts w:ascii="Arial" w:eastAsia="Arial" w:hAnsi="Arial" w:cs="Arial"/>
                <w:b/>
                <w:sz w:val="24"/>
                <w:szCs w:val="24"/>
              </w:rPr>
              <w:t>Tennis Club £100 – 1</w:t>
            </w:r>
            <w:r>
              <w:rPr>
                <w:rFonts w:ascii="Arial" w:eastAsia="Arial" w:hAnsi="Arial" w:cs="Arial"/>
                <w:b/>
                <w:sz w:val="24"/>
                <w:szCs w:val="24"/>
                <w:vertAlign w:val="superscript"/>
              </w:rPr>
              <w:t>st</w:t>
            </w:r>
            <w:r>
              <w:rPr>
                <w:rFonts w:ascii="Arial" w:eastAsia="Arial" w:hAnsi="Arial" w:cs="Arial"/>
                <w:b/>
                <w:sz w:val="24"/>
                <w:szCs w:val="24"/>
              </w:rPr>
              <w:t xml:space="preserve"> installment of grant (2nd installment of £400 to be paid in 2023/24 financial year )</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Council considered reports from other organisations:</w:t>
            </w:r>
          </w:p>
          <w:p w:rsidR="00EA070B" w:rsidRDefault="00000000">
            <w:pPr>
              <w:ind w:left="0" w:hanging="2"/>
              <w:rPr>
                <w:rFonts w:ascii="Arial" w:eastAsia="Arial" w:hAnsi="Arial" w:cs="Arial"/>
                <w:b/>
                <w:sz w:val="24"/>
                <w:szCs w:val="24"/>
              </w:rPr>
            </w:pPr>
            <w:r>
              <w:rPr>
                <w:rFonts w:ascii="Arial" w:eastAsia="Arial" w:hAnsi="Arial" w:cs="Arial"/>
                <w:b/>
                <w:sz w:val="24"/>
                <w:szCs w:val="24"/>
              </w:rPr>
              <w:t>Village Hall – report read out</w:t>
            </w:r>
          </w:p>
          <w:p w:rsidR="00EA070B" w:rsidRDefault="00000000">
            <w:pPr>
              <w:ind w:left="0" w:hanging="2"/>
              <w:rPr>
                <w:rFonts w:ascii="Arial" w:eastAsia="Arial" w:hAnsi="Arial" w:cs="Arial"/>
                <w:b/>
                <w:sz w:val="24"/>
                <w:szCs w:val="24"/>
              </w:rPr>
            </w:pPr>
            <w:r>
              <w:rPr>
                <w:rFonts w:ascii="Arial" w:eastAsia="Arial" w:hAnsi="Arial" w:cs="Arial"/>
                <w:b/>
                <w:sz w:val="24"/>
                <w:szCs w:val="24"/>
              </w:rPr>
              <w:t>Commons Management – update given by Cllr Cooper and it has been agreed that a working group is to be set up to consider the remit/role of the commons management committee</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Council considered policy on light pollution- to be drafted and brought to next meeting by Cllr Elliott including</w:t>
            </w:r>
          </w:p>
          <w:p w:rsidR="00EA070B" w:rsidRDefault="00000000">
            <w:pPr>
              <w:numPr>
                <w:ilvl w:val="0"/>
                <w:numId w:val="1"/>
              </w:numPr>
              <w:ind w:left="0" w:hanging="2"/>
              <w:rPr>
                <w:rFonts w:ascii="Arial" w:eastAsia="Arial" w:hAnsi="Arial" w:cs="Arial"/>
                <w:sz w:val="24"/>
                <w:szCs w:val="24"/>
              </w:rPr>
            </w:pPr>
            <w:r>
              <w:rPr>
                <w:rFonts w:ascii="Arial" w:eastAsia="Arial" w:hAnsi="Arial" w:cs="Arial"/>
                <w:b/>
                <w:sz w:val="24"/>
                <w:szCs w:val="24"/>
              </w:rPr>
              <w:t>Actions to be taken by Parish Council</w:t>
            </w:r>
          </w:p>
          <w:p w:rsidR="00EA070B" w:rsidRDefault="00000000">
            <w:pPr>
              <w:numPr>
                <w:ilvl w:val="0"/>
                <w:numId w:val="1"/>
              </w:numPr>
              <w:ind w:left="0" w:hanging="2"/>
              <w:rPr>
                <w:rFonts w:ascii="Arial" w:eastAsia="Arial" w:hAnsi="Arial" w:cs="Arial"/>
                <w:sz w:val="24"/>
                <w:szCs w:val="24"/>
              </w:rPr>
            </w:pPr>
            <w:r>
              <w:rPr>
                <w:rFonts w:ascii="Arial" w:eastAsia="Arial" w:hAnsi="Arial" w:cs="Arial"/>
                <w:b/>
                <w:sz w:val="24"/>
                <w:szCs w:val="24"/>
              </w:rPr>
              <w:t>Parish Council planning policy statement is: PC asks that a condition is included to minimise light pollution and to recommend PIR motion activated systems are used</w:t>
            </w:r>
          </w:p>
          <w:p w:rsidR="00EA070B" w:rsidRDefault="00000000">
            <w:pPr>
              <w:numPr>
                <w:ilvl w:val="0"/>
                <w:numId w:val="1"/>
              </w:numPr>
              <w:ind w:left="0" w:hanging="2"/>
              <w:rPr>
                <w:rFonts w:ascii="Arial" w:eastAsia="Arial" w:hAnsi="Arial" w:cs="Arial"/>
                <w:sz w:val="24"/>
                <w:szCs w:val="24"/>
              </w:rPr>
            </w:pPr>
            <w:r>
              <w:rPr>
                <w:rFonts w:ascii="Arial" w:eastAsia="Arial" w:hAnsi="Arial" w:cs="Arial"/>
                <w:b/>
                <w:sz w:val="24"/>
                <w:szCs w:val="24"/>
              </w:rPr>
              <w:t>Actions to be requested by District/County Council</w:t>
            </w:r>
          </w:p>
          <w:p w:rsidR="00EA070B" w:rsidRDefault="00000000">
            <w:pPr>
              <w:numPr>
                <w:ilvl w:val="0"/>
                <w:numId w:val="1"/>
              </w:numPr>
              <w:ind w:left="0" w:hanging="2"/>
              <w:rPr>
                <w:rFonts w:ascii="Arial" w:eastAsia="Arial" w:hAnsi="Arial" w:cs="Arial"/>
                <w:sz w:val="24"/>
                <w:szCs w:val="24"/>
              </w:rPr>
            </w:pPr>
            <w:r>
              <w:rPr>
                <w:rFonts w:ascii="Arial" w:eastAsia="Arial" w:hAnsi="Arial" w:cs="Arial"/>
                <w:b/>
                <w:sz w:val="24"/>
                <w:szCs w:val="24"/>
              </w:rPr>
              <w:t>Information/public consultation</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sz w:val="24"/>
                <w:szCs w:val="24"/>
              </w:rPr>
            </w:pPr>
            <w:r>
              <w:rPr>
                <w:rFonts w:ascii="Arial" w:eastAsia="Arial" w:hAnsi="Arial" w:cs="Arial"/>
                <w:b/>
                <w:sz w:val="24"/>
                <w:szCs w:val="24"/>
              </w:rPr>
              <w:t xml:space="preserve">Council considered Highway matters updates </w:t>
            </w:r>
          </w:p>
          <w:p w:rsidR="00EA070B" w:rsidRDefault="00000000">
            <w:pPr>
              <w:numPr>
                <w:ilvl w:val="0"/>
                <w:numId w:val="3"/>
              </w:numPr>
              <w:ind w:left="0" w:hanging="2"/>
              <w:rPr>
                <w:rFonts w:ascii="Arial" w:eastAsia="Arial" w:hAnsi="Arial" w:cs="Arial"/>
                <w:b/>
                <w:sz w:val="24"/>
                <w:szCs w:val="24"/>
              </w:rPr>
            </w:pPr>
            <w:r>
              <w:rPr>
                <w:rFonts w:ascii="Arial" w:eastAsia="Arial" w:hAnsi="Arial" w:cs="Arial"/>
                <w:b/>
                <w:sz w:val="24"/>
                <w:szCs w:val="24"/>
              </w:rPr>
              <w:t>Speed watch grant application update Cllrs Cooper/ Barraclough (VAS smiley face preferred)</w:t>
            </w:r>
          </w:p>
          <w:p w:rsidR="00EA070B" w:rsidRDefault="00000000">
            <w:pPr>
              <w:numPr>
                <w:ilvl w:val="0"/>
                <w:numId w:val="3"/>
              </w:numPr>
              <w:ind w:left="0" w:hanging="2"/>
              <w:rPr>
                <w:rFonts w:ascii="Arial" w:eastAsia="Arial" w:hAnsi="Arial" w:cs="Arial"/>
                <w:b/>
                <w:sz w:val="24"/>
                <w:szCs w:val="24"/>
              </w:rPr>
            </w:pPr>
            <w:r>
              <w:rPr>
                <w:rFonts w:ascii="Arial" w:eastAsia="Arial" w:hAnsi="Arial" w:cs="Arial"/>
                <w:b/>
                <w:sz w:val="24"/>
                <w:szCs w:val="24"/>
              </w:rPr>
              <w:t>debris on roads after heavy rain –ongoing action (Cllrs Drake/Overs)</w:t>
            </w:r>
          </w:p>
          <w:p w:rsidR="00EA070B" w:rsidRDefault="00000000">
            <w:pPr>
              <w:numPr>
                <w:ilvl w:val="0"/>
                <w:numId w:val="3"/>
              </w:numPr>
              <w:ind w:left="0" w:hanging="2"/>
              <w:rPr>
                <w:rFonts w:ascii="Arial" w:eastAsia="Arial" w:hAnsi="Arial" w:cs="Arial"/>
                <w:sz w:val="24"/>
                <w:szCs w:val="24"/>
              </w:rPr>
            </w:pPr>
            <w:r>
              <w:rPr>
                <w:rFonts w:ascii="Arial" w:eastAsia="Arial" w:hAnsi="Arial" w:cs="Arial"/>
                <w:b/>
                <w:sz w:val="24"/>
                <w:szCs w:val="24"/>
              </w:rPr>
              <w:t>Other highway matters- SATNAV advising not going down Mill Lane/Freems Lane -Cllr Cooper/CC Williams</w:t>
            </w:r>
          </w:p>
          <w:p w:rsidR="00EA070B" w:rsidRDefault="00EA070B">
            <w:pPr>
              <w:ind w:left="0" w:hanging="2"/>
              <w:rPr>
                <w:rFonts w:ascii="Arial" w:eastAsia="Arial" w:hAnsi="Arial" w:cs="Arial"/>
                <w:sz w:val="24"/>
                <w:szCs w:val="24"/>
              </w:rPr>
            </w:pP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 xml:space="preserve">Council received update/actions regarding Ash die back project at land adjacent to the playing field and agreed any expenditure </w:t>
            </w:r>
          </w:p>
          <w:p w:rsidR="00EA070B" w:rsidRDefault="00000000">
            <w:pPr>
              <w:ind w:left="0" w:hanging="2"/>
              <w:rPr>
                <w:rFonts w:ascii="Arial" w:eastAsia="Arial" w:hAnsi="Arial" w:cs="Arial"/>
                <w:b/>
                <w:sz w:val="24"/>
                <w:szCs w:val="24"/>
              </w:rPr>
            </w:pPr>
            <w:r>
              <w:rPr>
                <w:rFonts w:ascii="Arial" w:eastAsia="Arial" w:hAnsi="Arial" w:cs="Arial"/>
                <w:b/>
                <w:sz w:val="24"/>
                <w:szCs w:val="24"/>
              </w:rPr>
              <w:t>Replacement tree project – replacement trees offered by CC and a list of trees requested (Cllr Cooper)</w:t>
            </w:r>
          </w:p>
          <w:p w:rsidR="00EA070B" w:rsidRDefault="00000000">
            <w:pPr>
              <w:ind w:left="0" w:hanging="2"/>
              <w:rPr>
                <w:rFonts w:ascii="Arial" w:eastAsia="Arial" w:hAnsi="Arial" w:cs="Arial"/>
                <w:b/>
                <w:sz w:val="24"/>
                <w:szCs w:val="24"/>
              </w:rPr>
            </w:pPr>
            <w:r>
              <w:rPr>
                <w:rFonts w:ascii="Arial" w:eastAsia="Arial" w:hAnsi="Arial" w:cs="Arial"/>
                <w:b/>
                <w:sz w:val="24"/>
                <w:szCs w:val="24"/>
              </w:rPr>
              <w:t>BAT Survey update –arranged with Glos Wildlife Trust -formal confirmation to be received</w:t>
            </w:r>
          </w:p>
          <w:p w:rsidR="00EA070B" w:rsidRDefault="00EA070B">
            <w:pPr>
              <w:ind w:left="0" w:hanging="2"/>
              <w:rPr>
                <w:rFonts w:ascii="Arial" w:eastAsia="Arial" w:hAnsi="Arial" w:cs="Arial"/>
                <w:b/>
                <w:sz w:val="24"/>
                <w:szCs w:val="24"/>
              </w:rPr>
            </w:pP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Allotment report/updates/actions including</w:t>
            </w:r>
          </w:p>
          <w:p w:rsidR="00EA070B" w:rsidRDefault="00000000">
            <w:pPr>
              <w:widowControl/>
              <w:pBdr>
                <w:top w:val="nil"/>
                <w:left w:val="nil"/>
                <w:bottom w:val="nil"/>
                <w:right w:val="nil"/>
                <w:between w:val="nil"/>
              </w:pBdr>
              <w:shd w:val="clear" w:color="auto" w:fill="FFFFFF"/>
              <w:spacing w:before="280" w:after="280" w:line="240" w:lineRule="auto"/>
              <w:ind w:left="0" w:hanging="2"/>
              <w:rPr>
                <w:rFonts w:ascii="Arial" w:eastAsia="Arial" w:hAnsi="Arial" w:cs="Arial"/>
                <w:color w:val="1D2228"/>
                <w:sz w:val="24"/>
                <w:szCs w:val="24"/>
              </w:rPr>
            </w:pPr>
            <w:r>
              <w:rPr>
                <w:rFonts w:ascii="Arial" w:eastAsia="Arial" w:hAnsi="Arial" w:cs="Arial"/>
                <w:b/>
                <w:color w:val="1D2228"/>
                <w:sz w:val="24"/>
                <w:szCs w:val="24"/>
              </w:rPr>
              <w:t>Hedge cutting invoice received- Council agreed payment in £1100</w:t>
            </w:r>
          </w:p>
          <w:p w:rsidR="00EA070B" w:rsidRDefault="00000000">
            <w:pPr>
              <w:widowControl/>
              <w:pBdr>
                <w:top w:val="nil"/>
                <w:left w:val="nil"/>
                <w:bottom w:val="nil"/>
                <w:right w:val="nil"/>
                <w:between w:val="nil"/>
              </w:pBdr>
              <w:shd w:val="clear" w:color="auto" w:fill="FFFFFF"/>
              <w:spacing w:before="280" w:line="240" w:lineRule="auto"/>
              <w:ind w:left="0" w:hanging="2"/>
              <w:rPr>
                <w:rFonts w:ascii="Arial" w:eastAsia="Arial" w:hAnsi="Arial" w:cs="Arial"/>
                <w:b/>
                <w:color w:val="1D2228"/>
                <w:sz w:val="24"/>
                <w:szCs w:val="24"/>
              </w:rPr>
            </w:pPr>
            <w:r>
              <w:rPr>
                <w:rFonts w:ascii="Arial" w:eastAsia="Arial" w:hAnsi="Arial" w:cs="Arial"/>
                <w:b/>
                <w:color w:val="000000"/>
                <w:sz w:val="24"/>
                <w:szCs w:val="24"/>
              </w:rPr>
              <w:t xml:space="preserve">grass cutting inside the allotments </w:t>
            </w:r>
            <w:r>
              <w:rPr>
                <w:rFonts w:ascii="Arial" w:eastAsia="Arial" w:hAnsi="Arial" w:cs="Arial"/>
                <w:b/>
                <w:color w:val="1D2228"/>
                <w:sz w:val="24"/>
                <w:szCs w:val="24"/>
              </w:rPr>
              <w:t>additional cost per occasion to be agreed in new financial year on a month by month basis</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Council considered any additional village maintenance projects</w:t>
            </w:r>
          </w:p>
          <w:p w:rsidR="00EA070B" w:rsidRDefault="00000000">
            <w:pPr>
              <w:numPr>
                <w:ilvl w:val="0"/>
                <w:numId w:val="2"/>
              </w:numPr>
              <w:ind w:left="0" w:hanging="2"/>
              <w:rPr>
                <w:rFonts w:ascii="Arial" w:eastAsia="Arial" w:hAnsi="Arial" w:cs="Arial"/>
                <w:b/>
                <w:sz w:val="24"/>
                <w:szCs w:val="24"/>
              </w:rPr>
            </w:pPr>
            <w:r>
              <w:rPr>
                <w:rFonts w:ascii="Arial" w:eastAsia="Arial" w:hAnsi="Arial" w:cs="Arial"/>
                <w:b/>
                <w:sz w:val="24"/>
                <w:szCs w:val="24"/>
              </w:rPr>
              <w:t xml:space="preserve">notice board maintenance quote £300 accepted from P Raine – still waiting for invoice- </w:t>
            </w:r>
          </w:p>
          <w:p w:rsidR="00EA070B" w:rsidRDefault="00000000">
            <w:pPr>
              <w:numPr>
                <w:ilvl w:val="0"/>
                <w:numId w:val="2"/>
              </w:numPr>
              <w:ind w:left="0" w:hanging="2"/>
              <w:rPr>
                <w:rFonts w:ascii="Arial" w:eastAsia="Arial" w:hAnsi="Arial" w:cs="Arial"/>
                <w:b/>
                <w:sz w:val="24"/>
                <w:szCs w:val="24"/>
              </w:rPr>
            </w:pPr>
            <w:r>
              <w:rPr>
                <w:rFonts w:ascii="Arial" w:eastAsia="Arial" w:hAnsi="Arial" w:cs="Arial"/>
                <w:b/>
                <w:sz w:val="24"/>
                <w:szCs w:val="24"/>
              </w:rPr>
              <w:t xml:space="preserve">Grit bins- A map is to be made available to Cllr Drake.  Stroud Water has donated 200 bags of salt which could be put within the bags in the grit bins </w:t>
            </w:r>
          </w:p>
          <w:p w:rsidR="00EA070B" w:rsidRDefault="00000000">
            <w:pPr>
              <w:numPr>
                <w:ilvl w:val="0"/>
                <w:numId w:val="2"/>
              </w:numPr>
              <w:ind w:left="0" w:hanging="2"/>
              <w:rPr>
                <w:rFonts w:ascii="Arial" w:eastAsia="Arial" w:hAnsi="Arial" w:cs="Arial"/>
                <w:b/>
                <w:sz w:val="24"/>
                <w:szCs w:val="24"/>
              </w:rPr>
            </w:pPr>
            <w:r>
              <w:rPr>
                <w:rFonts w:ascii="Arial" w:eastAsia="Arial" w:hAnsi="Arial" w:cs="Arial"/>
                <w:b/>
                <w:sz w:val="24"/>
                <w:szCs w:val="24"/>
              </w:rPr>
              <w:t xml:space="preserve">Clerk to ask SDC to top up the grit bins </w:t>
            </w:r>
          </w:p>
          <w:p w:rsidR="00EA070B" w:rsidRDefault="00000000">
            <w:pPr>
              <w:numPr>
                <w:ilvl w:val="0"/>
                <w:numId w:val="2"/>
              </w:numPr>
              <w:ind w:left="0" w:hanging="2"/>
              <w:rPr>
                <w:rFonts w:ascii="Arial" w:eastAsia="Arial" w:hAnsi="Arial" w:cs="Arial"/>
                <w:b/>
                <w:sz w:val="24"/>
                <w:szCs w:val="24"/>
              </w:rPr>
            </w:pPr>
            <w:r>
              <w:rPr>
                <w:rFonts w:ascii="Arial" w:eastAsia="Arial" w:hAnsi="Arial" w:cs="Arial"/>
                <w:b/>
                <w:sz w:val="24"/>
                <w:szCs w:val="24"/>
              </w:rPr>
              <w:t xml:space="preserve">Council discussed if a grit bin could be installed -Freams Lane </w:t>
            </w:r>
          </w:p>
          <w:p w:rsidR="00EA070B" w:rsidRDefault="00000000">
            <w:pPr>
              <w:numPr>
                <w:ilvl w:val="0"/>
                <w:numId w:val="2"/>
              </w:numPr>
              <w:ind w:left="0" w:hanging="2"/>
              <w:rPr>
                <w:rFonts w:ascii="Arial" w:eastAsia="Arial" w:hAnsi="Arial" w:cs="Arial"/>
                <w:b/>
                <w:sz w:val="24"/>
                <w:szCs w:val="24"/>
              </w:rPr>
            </w:pPr>
            <w:r>
              <w:rPr>
                <w:rFonts w:ascii="Arial" w:eastAsia="Arial" w:hAnsi="Arial" w:cs="Arial"/>
                <w:b/>
                <w:sz w:val="24"/>
                <w:szCs w:val="24"/>
              </w:rPr>
              <w:t>Council discussed if it wishes to work on replacement programme-cfwd to next meeting</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 xml:space="preserve">Defibrillator update: </w:t>
            </w:r>
          </w:p>
          <w:p w:rsidR="00EA070B" w:rsidRDefault="00000000">
            <w:pPr>
              <w:ind w:left="0" w:hanging="2"/>
              <w:rPr>
                <w:rFonts w:ascii="Arial" w:eastAsia="Arial" w:hAnsi="Arial" w:cs="Arial"/>
                <w:b/>
                <w:sz w:val="24"/>
                <w:szCs w:val="24"/>
              </w:rPr>
            </w:pPr>
            <w:r>
              <w:rPr>
                <w:rFonts w:ascii="Arial" w:eastAsia="Arial" w:hAnsi="Arial" w:cs="Arial"/>
                <w:b/>
                <w:sz w:val="24"/>
                <w:szCs w:val="24"/>
              </w:rPr>
              <w:t>New defibrillator update- location to be confirmed with resident.  Figure is approx. £2500 for cabinet and defibrillator, subject to electrical costs – cfwd</w:t>
            </w: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Outstanding Planning applications considered by Council – none</w:t>
            </w:r>
          </w:p>
          <w:p w:rsidR="00EA070B" w:rsidRDefault="00EA070B">
            <w:pPr>
              <w:ind w:left="0" w:hanging="2"/>
              <w:rPr>
                <w:rFonts w:ascii="Arial" w:eastAsia="Arial" w:hAnsi="Arial" w:cs="Arial"/>
                <w:b/>
                <w:sz w:val="24"/>
                <w:szCs w:val="24"/>
              </w:rPr>
            </w:pP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S.22/0184/HHOLD</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Location:</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 xml:space="preserve">Knowle House, Cranham, Gloucester, Gloucestershire. </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Application Type:</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Householder Application</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Description:</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 xml:space="preserve">Addition of  sedum green roof finish to extension and installation of </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two rooflights to outbuilding. Following S.20/2634/LBC /S.20/2633/HHOLD</w:t>
            </w:r>
          </w:p>
          <w:p w:rsidR="00EA070B" w:rsidRDefault="00000000">
            <w:pPr>
              <w:widowControl/>
              <w:shd w:val="clear" w:color="auto" w:fill="FFFFFF"/>
              <w:ind w:left="0" w:hanging="2"/>
              <w:rPr>
                <w:rFonts w:ascii="Arial" w:eastAsia="Arial" w:hAnsi="Arial" w:cs="Arial"/>
                <w:color w:val="000000"/>
                <w:sz w:val="24"/>
                <w:szCs w:val="24"/>
              </w:rPr>
            </w:pPr>
            <w:r>
              <w:rPr>
                <w:rFonts w:ascii="Arial" w:eastAsia="Arial" w:hAnsi="Arial" w:cs="Arial"/>
                <w:b/>
                <w:color w:val="000000"/>
                <w:sz w:val="24"/>
                <w:szCs w:val="24"/>
              </w:rPr>
              <w:t>Respond by date:</w:t>
            </w:r>
          </w:p>
          <w:p w:rsidR="00EA070B" w:rsidRDefault="00000000">
            <w:pPr>
              <w:widowControl/>
              <w:shd w:val="clear" w:color="auto" w:fill="FFFFFF"/>
              <w:ind w:left="0" w:hanging="2"/>
              <w:rPr>
                <w:rFonts w:ascii="Arial" w:eastAsia="Arial" w:hAnsi="Arial" w:cs="Arial"/>
                <w:b/>
                <w:color w:val="000000"/>
                <w:sz w:val="24"/>
                <w:szCs w:val="24"/>
              </w:rPr>
            </w:pPr>
            <w:r>
              <w:rPr>
                <w:rFonts w:ascii="Arial" w:eastAsia="Arial" w:hAnsi="Arial" w:cs="Arial"/>
                <w:b/>
                <w:color w:val="000000"/>
                <w:sz w:val="24"/>
                <w:szCs w:val="24"/>
              </w:rPr>
              <w:t>18.02.2022</w:t>
            </w:r>
          </w:p>
        </w:tc>
      </w:tr>
      <w:tr w:rsidR="00EA070B">
        <w:trPr>
          <w:trHeight w:val="930"/>
        </w:trPr>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 xml:space="preserve">Any other business for information purposes only – </w:t>
            </w:r>
          </w:p>
          <w:p w:rsidR="00EA070B" w:rsidRDefault="00000000">
            <w:pPr>
              <w:ind w:left="0" w:hanging="2"/>
              <w:rPr>
                <w:rFonts w:ascii="Arial" w:eastAsia="Arial" w:hAnsi="Arial" w:cs="Arial"/>
                <w:b/>
                <w:sz w:val="24"/>
                <w:szCs w:val="24"/>
              </w:rPr>
            </w:pPr>
            <w:r>
              <w:rPr>
                <w:rFonts w:ascii="Arial" w:eastAsia="Arial" w:hAnsi="Arial" w:cs="Arial"/>
                <w:b/>
                <w:sz w:val="24"/>
                <w:szCs w:val="24"/>
              </w:rPr>
              <w:t>Village email to be on next agenda</w:t>
            </w:r>
          </w:p>
          <w:p w:rsidR="00EA070B" w:rsidRDefault="00EA070B">
            <w:pPr>
              <w:ind w:left="0" w:hanging="2"/>
              <w:rPr>
                <w:rFonts w:ascii="Arial" w:eastAsia="Arial" w:hAnsi="Arial" w:cs="Arial"/>
                <w:b/>
                <w:sz w:val="24"/>
                <w:szCs w:val="24"/>
              </w:rPr>
            </w:pPr>
          </w:p>
          <w:p w:rsidR="00EA070B" w:rsidRDefault="00EA070B">
            <w:pPr>
              <w:ind w:left="0" w:hanging="2"/>
              <w:rPr>
                <w:rFonts w:ascii="Arial" w:eastAsia="Arial" w:hAnsi="Arial" w:cs="Arial"/>
                <w:b/>
                <w:sz w:val="24"/>
                <w:szCs w:val="24"/>
              </w:rPr>
            </w:pPr>
          </w:p>
        </w:tc>
      </w:tr>
      <w:tr w:rsidR="00EA070B">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 xml:space="preserve">Date of next meeting agreed as March 7th 2023 at 7.00pm </w:t>
            </w:r>
          </w:p>
        </w:tc>
      </w:tr>
      <w:tr w:rsidR="00EA070B">
        <w:trPr>
          <w:trHeight w:val="70"/>
        </w:trPr>
        <w:tc>
          <w:tcPr>
            <w:tcW w:w="1418" w:type="dxa"/>
          </w:tcPr>
          <w:p w:rsidR="00EA070B" w:rsidRDefault="00EA070B">
            <w:pPr>
              <w:numPr>
                <w:ilvl w:val="0"/>
                <w:numId w:val="5"/>
              </w:numPr>
              <w:ind w:left="0" w:hanging="2"/>
              <w:jc w:val="both"/>
              <w:rPr>
                <w:rFonts w:ascii="Arial" w:eastAsia="Arial" w:hAnsi="Arial" w:cs="Arial"/>
                <w:b/>
                <w:sz w:val="24"/>
                <w:szCs w:val="24"/>
              </w:rPr>
            </w:pPr>
          </w:p>
        </w:tc>
        <w:tc>
          <w:tcPr>
            <w:tcW w:w="9639" w:type="dxa"/>
          </w:tcPr>
          <w:p w:rsidR="00EA070B" w:rsidRDefault="00000000">
            <w:pPr>
              <w:ind w:left="0" w:hanging="2"/>
              <w:rPr>
                <w:rFonts w:ascii="Arial" w:eastAsia="Arial" w:hAnsi="Arial" w:cs="Arial"/>
                <w:b/>
                <w:sz w:val="24"/>
                <w:szCs w:val="24"/>
              </w:rPr>
            </w:pPr>
            <w:r>
              <w:rPr>
                <w:rFonts w:ascii="Arial" w:eastAsia="Arial" w:hAnsi="Arial" w:cs="Arial"/>
                <w:b/>
                <w:sz w:val="24"/>
                <w:szCs w:val="24"/>
              </w:rPr>
              <w:t>Meeting closed at 20.30</w:t>
            </w:r>
          </w:p>
        </w:tc>
      </w:tr>
    </w:tbl>
    <w:p w:rsidR="00EA070B" w:rsidRDefault="00EA070B">
      <w:pPr>
        <w:tabs>
          <w:tab w:val="left" w:pos="1481"/>
          <w:tab w:val="center" w:pos="5400"/>
        </w:tabs>
        <w:ind w:left="0" w:hanging="2"/>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jc w:val="center"/>
        <w:rPr>
          <w:rFonts w:ascii="Arial" w:eastAsia="Arial" w:hAnsi="Arial" w:cs="Arial"/>
          <w:sz w:val="24"/>
          <w:szCs w:val="24"/>
        </w:rPr>
      </w:pPr>
      <w:r>
        <w:br w:type="page"/>
      </w:r>
      <w:r>
        <w:rPr>
          <w:rFonts w:ascii="Arial" w:eastAsia="Arial" w:hAnsi="Arial" w:cs="Arial"/>
          <w:b/>
          <w:sz w:val="24"/>
          <w:szCs w:val="24"/>
        </w:rPr>
        <w:t>FINANCIAL REPORTS FOR JANUARY 23 MEETING</w:t>
      </w: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 xml:space="preserve">CASH BOOK </w:t>
      </w:r>
    </w:p>
    <w:tbl>
      <w:tblPr>
        <w:tblStyle w:val="a0"/>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0"/>
        <w:gridCol w:w="1420"/>
        <w:gridCol w:w="1240"/>
        <w:gridCol w:w="1140"/>
        <w:gridCol w:w="2821"/>
      </w:tblGrid>
      <w:tr w:rsidR="00EA070B">
        <w:trPr>
          <w:trHeight w:val="630"/>
        </w:trPr>
        <w:tc>
          <w:tcPr>
            <w:tcW w:w="316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payee</w:t>
            </w:r>
          </w:p>
        </w:tc>
        <w:tc>
          <w:tcPr>
            <w:tcW w:w="142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date</w:t>
            </w:r>
          </w:p>
        </w:tc>
        <w:tc>
          <w:tcPr>
            <w:tcW w:w="124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CHQ NO</w:t>
            </w:r>
          </w:p>
        </w:tc>
        <w:tc>
          <w:tcPr>
            <w:tcW w:w="114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AMOUNT</w:t>
            </w:r>
          </w:p>
        </w:tc>
        <w:tc>
          <w:tcPr>
            <w:tcW w:w="2821"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CURRENT BALANCE</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opening current account balance</w:t>
            </w:r>
          </w:p>
        </w:tc>
        <w:tc>
          <w:tcPr>
            <w:tcW w:w="1420" w:type="dxa"/>
          </w:tcPr>
          <w:p w:rsidR="00EA070B" w:rsidRDefault="00EA070B">
            <w:pPr>
              <w:widowControl/>
              <w:ind w:left="0" w:hanging="2"/>
              <w:rPr>
                <w:rFonts w:ascii="Calibri" w:eastAsia="Calibri" w:hAnsi="Calibri" w:cs="Calibri"/>
                <w:color w:val="000000"/>
                <w:sz w:val="22"/>
                <w:szCs w:val="22"/>
              </w:rPr>
            </w:pPr>
          </w:p>
        </w:tc>
        <w:tc>
          <w:tcPr>
            <w:tcW w:w="1240" w:type="dxa"/>
          </w:tcPr>
          <w:p w:rsidR="00EA070B" w:rsidRDefault="00EA070B">
            <w:pPr>
              <w:widowControl/>
              <w:ind w:left="0" w:hanging="2"/>
            </w:pPr>
          </w:p>
        </w:tc>
        <w:tc>
          <w:tcPr>
            <w:tcW w:w="1140" w:type="dxa"/>
          </w:tcPr>
          <w:p w:rsidR="00EA070B" w:rsidRDefault="00EA070B">
            <w:pPr>
              <w:widowControl/>
              <w:ind w:left="0" w:hanging="2"/>
            </w:pP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15720.75</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hmrc</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05/04/2022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872</w:t>
            </w:r>
          </w:p>
        </w:tc>
        <w:tc>
          <w:tcPr>
            <w:tcW w:w="1140" w:type="dxa"/>
          </w:tcPr>
          <w:p w:rsidR="00EA070B" w:rsidRDefault="00000000">
            <w:pPr>
              <w:widowControl/>
              <w:ind w:left="0" w:hanging="2"/>
              <w:jc w:val="right"/>
            </w:pPr>
            <w:r>
              <w:t>150.00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15570.75</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 holder expenses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05/05/2022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874</w:t>
            </w:r>
          </w:p>
        </w:tc>
        <w:tc>
          <w:tcPr>
            <w:tcW w:w="1140" w:type="dxa"/>
          </w:tcPr>
          <w:p w:rsidR="00EA070B" w:rsidRDefault="00000000">
            <w:pPr>
              <w:widowControl/>
              <w:ind w:left="0" w:hanging="2"/>
              <w:jc w:val="right"/>
            </w:pPr>
            <w:r>
              <w:t>17.14</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15553.61</w:t>
            </w:r>
          </w:p>
        </w:tc>
      </w:tr>
      <w:tr w:rsidR="00EA070B">
        <w:trPr>
          <w:trHeight w:val="240"/>
        </w:trPr>
        <w:tc>
          <w:tcPr>
            <w:tcW w:w="3160" w:type="dxa"/>
          </w:tcPr>
          <w:p w:rsidR="00EA070B" w:rsidRDefault="00000000">
            <w:pPr>
              <w:widowControl/>
              <w:ind w:left="0" w:hanging="2"/>
            </w:pPr>
            <w:r>
              <w:t>r boglin</w:t>
            </w:r>
          </w:p>
        </w:tc>
        <w:tc>
          <w:tcPr>
            <w:tcW w:w="1420" w:type="dxa"/>
          </w:tcPr>
          <w:p w:rsidR="00EA070B" w:rsidRDefault="00000000">
            <w:pPr>
              <w:widowControl/>
              <w:ind w:left="0" w:hanging="2"/>
              <w:jc w:val="right"/>
            </w:pPr>
            <w:r>
              <w:t>31/05/2022</w:t>
            </w:r>
          </w:p>
        </w:tc>
        <w:tc>
          <w:tcPr>
            <w:tcW w:w="1240" w:type="dxa"/>
          </w:tcPr>
          <w:p w:rsidR="00EA070B" w:rsidRDefault="00000000">
            <w:pPr>
              <w:widowControl/>
              <w:ind w:left="0" w:hanging="2"/>
              <w:jc w:val="center"/>
            </w:pPr>
            <w:r>
              <w:t>875</w:t>
            </w:r>
          </w:p>
        </w:tc>
        <w:tc>
          <w:tcPr>
            <w:tcW w:w="1140" w:type="dxa"/>
          </w:tcPr>
          <w:p w:rsidR="00EA070B" w:rsidRDefault="00000000">
            <w:pPr>
              <w:widowControl/>
              <w:ind w:left="0" w:hanging="2"/>
              <w:jc w:val="right"/>
            </w:pPr>
            <w:r>
              <w:t>195.00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15358.61</w:t>
            </w:r>
          </w:p>
        </w:tc>
      </w:tr>
      <w:tr w:rsidR="00EA070B">
        <w:trPr>
          <w:trHeight w:val="240"/>
        </w:trPr>
        <w:tc>
          <w:tcPr>
            <w:tcW w:w="3160" w:type="dxa"/>
          </w:tcPr>
          <w:p w:rsidR="00EA070B" w:rsidRDefault="00000000">
            <w:pPr>
              <w:widowControl/>
              <w:ind w:left="0" w:hanging="2"/>
            </w:pPr>
            <w:r>
              <w:t>pata annual</w:t>
            </w:r>
          </w:p>
        </w:tc>
        <w:tc>
          <w:tcPr>
            <w:tcW w:w="1420" w:type="dxa"/>
          </w:tcPr>
          <w:p w:rsidR="00EA070B" w:rsidRDefault="00000000">
            <w:pPr>
              <w:widowControl/>
              <w:ind w:left="0" w:hanging="2"/>
              <w:jc w:val="right"/>
            </w:pPr>
            <w:r>
              <w:t>05/05/2022</w:t>
            </w:r>
          </w:p>
        </w:tc>
        <w:tc>
          <w:tcPr>
            <w:tcW w:w="1240" w:type="dxa"/>
          </w:tcPr>
          <w:p w:rsidR="00EA070B" w:rsidRDefault="00000000">
            <w:pPr>
              <w:widowControl/>
              <w:ind w:left="0" w:hanging="2"/>
              <w:jc w:val="center"/>
            </w:pPr>
            <w:r>
              <w:t>876</w:t>
            </w:r>
          </w:p>
        </w:tc>
        <w:tc>
          <w:tcPr>
            <w:tcW w:w="1140" w:type="dxa"/>
          </w:tcPr>
          <w:p w:rsidR="00EA070B" w:rsidRDefault="00000000">
            <w:pPr>
              <w:widowControl/>
              <w:ind w:left="0" w:hanging="2"/>
              <w:jc w:val="right"/>
            </w:pPr>
            <w:r>
              <w:t>100.40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15258.21</w:t>
            </w:r>
          </w:p>
        </w:tc>
      </w:tr>
      <w:tr w:rsidR="00EA070B">
        <w:trPr>
          <w:trHeight w:val="240"/>
        </w:trPr>
        <w:tc>
          <w:tcPr>
            <w:tcW w:w="3160" w:type="dxa"/>
          </w:tcPr>
          <w:p w:rsidR="00EA070B" w:rsidRDefault="00000000">
            <w:pPr>
              <w:widowControl/>
              <w:ind w:left="0" w:hanging="2"/>
            </w:pPr>
            <w:r>
              <w:t>b holder back pay</w:t>
            </w:r>
          </w:p>
        </w:tc>
        <w:tc>
          <w:tcPr>
            <w:tcW w:w="1420" w:type="dxa"/>
          </w:tcPr>
          <w:p w:rsidR="00EA070B" w:rsidRDefault="00000000">
            <w:pPr>
              <w:widowControl/>
              <w:ind w:left="0" w:hanging="2"/>
              <w:jc w:val="right"/>
            </w:pPr>
            <w:r>
              <w:t>05/05/2022</w:t>
            </w:r>
          </w:p>
        </w:tc>
        <w:tc>
          <w:tcPr>
            <w:tcW w:w="1240" w:type="dxa"/>
          </w:tcPr>
          <w:p w:rsidR="00EA070B" w:rsidRDefault="00000000">
            <w:pPr>
              <w:widowControl/>
              <w:ind w:left="0" w:hanging="2"/>
              <w:jc w:val="center"/>
            </w:pPr>
            <w:r>
              <w:t>877</w:t>
            </w:r>
          </w:p>
        </w:tc>
        <w:tc>
          <w:tcPr>
            <w:tcW w:w="1140" w:type="dxa"/>
          </w:tcPr>
          <w:p w:rsidR="00EA070B" w:rsidRDefault="00000000">
            <w:pPr>
              <w:widowControl/>
              <w:ind w:left="0" w:hanging="2"/>
              <w:jc w:val="right"/>
            </w:pPr>
            <w:r>
              <w:t>31.17</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15227.04</w:t>
            </w:r>
          </w:p>
        </w:tc>
      </w:tr>
      <w:tr w:rsidR="00EA070B">
        <w:trPr>
          <w:trHeight w:val="240"/>
        </w:trPr>
        <w:tc>
          <w:tcPr>
            <w:tcW w:w="3160" w:type="dxa"/>
            <w:shd w:val="clear" w:color="auto" w:fill="auto"/>
          </w:tcPr>
          <w:p w:rsidR="00EA070B" w:rsidRDefault="00000000">
            <w:pPr>
              <w:widowControl/>
              <w:ind w:left="0" w:hanging="2"/>
            </w:pPr>
            <w:r>
              <w:t>hmrc a,m,j</w:t>
            </w:r>
          </w:p>
        </w:tc>
        <w:tc>
          <w:tcPr>
            <w:tcW w:w="1420" w:type="dxa"/>
            <w:shd w:val="clear" w:color="auto" w:fill="auto"/>
          </w:tcPr>
          <w:p w:rsidR="00EA070B" w:rsidRDefault="00000000">
            <w:pPr>
              <w:widowControl/>
              <w:ind w:left="0" w:hanging="2"/>
              <w:jc w:val="right"/>
            </w:pPr>
            <w:r>
              <w:t>30/06/2022</w:t>
            </w:r>
          </w:p>
        </w:tc>
        <w:tc>
          <w:tcPr>
            <w:tcW w:w="1240" w:type="dxa"/>
            <w:shd w:val="clear" w:color="auto" w:fill="FFFF00"/>
          </w:tcPr>
          <w:p w:rsidR="00EA070B" w:rsidRDefault="00000000">
            <w:pPr>
              <w:widowControl/>
              <w:ind w:left="0" w:hanging="2"/>
              <w:jc w:val="center"/>
            </w:pPr>
            <w:r>
              <w:t>878</w:t>
            </w:r>
          </w:p>
        </w:tc>
        <w:tc>
          <w:tcPr>
            <w:tcW w:w="1140" w:type="dxa"/>
          </w:tcPr>
          <w:p w:rsidR="00EA070B" w:rsidRDefault="00000000">
            <w:pPr>
              <w:widowControl/>
              <w:ind w:left="0" w:hanging="2"/>
              <w:jc w:val="right"/>
            </w:pPr>
            <w:r>
              <w:t>162.90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15064.14</w:t>
            </w:r>
          </w:p>
        </w:tc>
      </w:tr>
      <w:tr w:rsidR="00EA070B">
        <w:trPr>
          <w:trHeight w:val="240"/>
        </w:trPr>
        <w:tc>
          <w:tcPr>
            <w:tcW w:w="3160" w:type="dxa"/>
          </w:tcPr>
          <w:p w:rsidR="00EA070B" w:rsidRDefault="00000000">
            <w:pPr>
              <w:widowControl/>
              <w:ind w:left="0" w:hanging="2"/>
            </w:pPr>
            <w:r>
              <w:t>countrywide a,m,j,j</w:t>
            </w:r>
          </w:p>
        </w:tc>
        <w:tc>
          <w:tcPr>
            <w:tcW w:w="1420" w:type="dxa"/>
          </w:tcPr>
          <w:p w:rsidR="00EA070B" w:rsidRDefault="00000000">
            <w:pPr>
              <w:widowControl/>
              <w:ind w:left="0" w:hanging="2"/>
              <w:jc w:val="right"/>
            </w:pPr>
            <w:r>
              <w:t>05/05/2022</w:t>
            </w:r>
          </w:p>
        </w:tc>
        <w:tc>
          <w:tcPr>
            <w:tcW w:w="1240" w:type="dxa"/>
          </w:tcPr>
          <w:p w:rsidR="00EA070B" w:rsidRDefault="00000000">
            <w:pPr>
              <w:widowControl/>
              <w:ind w:left="0" w:hanging="2"/>
              <w:jc w:val="center"/>
            </w:pPr>
            <w:r>
              <w:t>879</w:t>
            </w:r>
          </w:p>
        </w:tc>
        <w:tc>
          <w:tcPr>
            <w:tcW w:w="1140" w:type="dxa"/>
          </w:tcPr>
          <w:p w:rsidR="00EA070B" w:rsidRDefault="00000000">
            <w:pPr>
              <w:widowControl/>
              <w:ind w:left="0" w:hanging="2"/>
              <w:jc w:val="right"/>
            </w:pPr>
            <w:r>
              <w:t>554.40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14509.74</w:t>
            </w:r>
          </w:p>
        </w:tc>
      </w:tr>
      <w:tr w:rsidR="00EA070B">
        <w:trPr>
          <w:trHeight w:val="240"/>
        </w:trPr>
        <w:tc>
          <w:tcPr>
            <w:tcW w:w="3160" w:type="dxa"/>
          </w:tcPr>
          <w:p w:rsidR="00EA070B" w:rsidRDefault="00000000">
            <w:pPr>
              <w:widowControl/>
              <w:ind w:left="0" w:hanging="2"/>
            </w:pPr>
            <w:r>
              <w:t>b holder expenses</w:t>
            </w:r>
          </w:p>
        </w:tc>
        <w:tc>
          <w:tcPr>
            <w:tcW w:w="1420" w:type="dxa"/>
          </w:tcPr>
          <w:p w:rsidR="00EA070B" w:rsidRDefault="00000000">
            <w:pPr>
              <w:widowControl/>
              <w:ind w:left="0" w:hanging="2"/>
              <w:jc w:val="right"/>
            </w:pPr>
            <w:r>
              <w:t>30/05/2022</w:t>
            </w:r>
          </w:p>
        </w:tc>
        <w:tc>
          <w:tcPr>
            <w:tcW w:w="1240" w:type="dxa"/>
          </w:tcPr>
          <w:p w:rsidR="00EA070B" w:rsidRDefault="00000000">
            <w:pPr>
              <w:widowControl/>
              <w:ind w:left="0" w:hanging="2"/>
              <w:jc w:val="center"/>
            </w:pPr>
            <w:r>
              <w:t>880</w:t>
            </w:r>
          </w:p>
        </w:tc>
        <w:tc>
          <w:tcPr>
            <w:tcW w:w="1140" w:type="dxa"/>
          </w:tcPr>
          <w:p w:rsidR="00EA070B" w:rsidRDefault="00000000">
            <w:pPr>
              <w:widowControl/>
              <w:ind w:left="0" w:hanging="2"/>
              <w:jc w:val="right"/>
            </w:pPr>
            <w:r>
              <w:t>25.54</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14484.20</w:t>
            </w:r>
          </w:p>
        </w:tc>
      </w:tr>
      <w:tr w:rsidR="00EA070B">
        <w:trPr>
          <w:trHeight w:val="240"/>
        </w:trPr>
        <w:tc>
          <w:tcPr>
            <w:tcW w:w="3160" w:type="dxa"/>
          </w:tcPr>
          <w:p w:rsidR="00EA070B" w:rsidRDefault="00000000">
            <w:pPr>
              <w:widowControl/>
              <w:ind w:left="0" w:hanging="2"/>
            </w:pPr>
            <w:r>
              <w:t>church donation</w:t>
            </w:r>
          </w:p>
        </w:tc>
        <w:tc>
          <w:tcPr>
            <w:tcW w:w="1420" w:type="dxa"/>
          </w:tcPr>
          <w:p w:rsidR="00EA070B" w:rsidRDefault="00000000">
            <w:pPr>
              <w:widowControl/>
              <w:ind w:left="0" w:hanging="2"/>
              <w:jc w:val="right"/>
            </w:pPr>
            <w:r>
              <w:t>25/05/2022</w:t>
            </w:r>
          </w:p>
        </w:tc>
        <w:tc>
          <w:tcPr>
            <w:tcW w:w="1240" w:type="dxa"/>
          </w:tcPr>
          <w:p w:rsidR="00EA070B" w:rsidRDefault="00000000">
            <w:pPr>
              <w:widowControl/>
              <w:ind w:left="0" w:hanging="2"/>
              <w:jc w:val="center"/>
            </w:pPr>
            <w:r>
              <w:t>881</w:t>
            </w:r>
          </w:p>
        </w:tc>
        <w:tc>
          <w:tcPr>
            <w:tcW w:w="1140" w:type="dxa"/>
          </w:tcPr>
          <w:p w:rsidR="00EA070B" w:rsidRDefault="00000000">
            <w:pPr>
              <w:widowControl/>
              <w:ind w:left="0" w:hanging="2"/>
              <w:jc w:val="right"/>
            </w:pPr>
            <w:r>
              <w:t>900.00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13584.20</w:t>
            </w:r>
          </w:p>
        </w:tc>
      </w:tr>
      <w:tr w:rsidR="00EA070B">
        <w:trPr>
          <w:trHeight w:val="255"/>
        </w:trPr>
        <w:tc>
          <w:tcPr>
            <w:tcW w:w="3160" w:type="dxa"/>
          </w:tcPr>
          <w:p w:rsidR="00EA070B" w:rsidRDefault="00000000">
            <w:pPr>
              <w:widowControl/>
              <w:ind w:left="0" w:hanging="2"/>
            </w:pPr>
            <w:r>
              <w:t>allotment</w:t>
            </w:r>
          </w:p>
        </w:tc>
        <w:tc>
          <w:tcPr>
            <w:tcW w:w="1420" w:type="dxa"/>
          </w:tcPr>
          <w:p w:rsidR="00EA070B" w:rsidRDefault="00000000">
            <w:pPr>
              <w:widowControl/>
              <w:ind w:left="0" w:hanging="2"/>
              <w:jc w:val="right"/>
            </w:pPr>
            <w:r>
              <w:t>07/04/2022</w:t>
            </w:r>
          </w:p>
        </w:tc>
        <w:tc>
          <w:tcPr>
            <w:tcW w:w="1240" w:type="dxa"/>
          </w:tcPr>
          <w:p w:rsidR="00EA070B" w:rsidRDefault="00000000">
            <w:pPr>
              <w:widowControl/>
              <w:ind w:left="0" w:hanging="2"/>
              <w:jc w:val="center"/>
            </w:pPr>
            <w:r>
              <w:t>income</w:t>
            </w:r>
          </w:p>
        </w:tc>
        <w:tc>
          <w:tcPr>
            <w:tcW w:w="1140" w:type="dxa"/>
          </w:tcPr>
          <w:p w:rsidR="00EA070B" w:rsidRDefault="00000000">
            <w:pPr>
              <w:widowControl/>
              <w:ind w:left="0" w:hanging="2"/>
              <w:jc w:val="right"/>
            </w:pPr>
            <w:r>
              <w:t>16.00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13600.20</w:t>
            </w:r>
          </w:p>
        </w:tc>
      </w:tr>
      <w:tr w:rsidR="00EA070B">
        <w:trPr>
          <w:trHeight w:val="240"/>
        </w:trPr>
        <w:tc>
          <w:tcPr>
            <w:tcW w:w="3160" w:type="dxa"/>
          </w:tcPr>
          <w:p w:rsidR="00EA070B" w:rsidRDefault="00000000">
            <w:pPr>
              <w:widowControl/>
              <w:ind w:left="0" w:hanging="2"/>
            </w:pPr>
            <w:r>
              <w:t>waterplus</w:t>
            </w:r>
          </w:p>
        </w:tc>
        <w:tc>
          <w:tcPr>
            <w:tcW w:w="1420" w:type="dxa"/>
          </w:tcPr>
          <w:p w:rsidR="00EA070B" w:rsidRDefault="00000000">
            <w:pPr>
              <w:widowControl/>
              <w:ind w:left="0" w:hanging="2"/>
              <w:jc w:val="right"/>
            </w:pPr>
            <w:r>
              <w:t>14/04/2022</w:t>
            </w:r>
          </w:p>
        </w:tc>
        <w:tc>
          <w:tcPr>
            <w:tcW w:w="1240" w:type="dxa"/>
          </w:tcPr>
          <w:p w:rsidR="00EA070B" w:rsidRDefault="00000000">
            <w:pPr>
              <w:widowControl/>
              <w:ind w:left="0" w:hanging="2"/>
              <w:jc w:val="center"/>
            </w:pPr>
            <w:r>
              <w:t>dd</w:t>
            </w:r>
          </w:p>
        </w:tc>
        <w:tc>
          <w:tcPr>
            <w:tcW w:w="1140" w:type="dxa"/>
          </w:tcPr>
          <w:p w:rsidR="00EA070B" w:rsidRDefault="00000000">
            <w:pPr>
              <w:widowControl/>
              <w:ind w:left="0" w:hanging="2"/>
              <w:jc w:val="right"/>
            </w:pPr>
            <w:r>
              <w:t>21.17</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13579.03</w:t>
            </w:r>
          </w:p>
        </w:tc>
      </w:tr>
      <w:tr w:rsidR="00EA070B">
        <w:trPr>
          <w:trHeight w:val="240"/>
        </w:trPr>
        <w:tc>
          <w:tcPr>
            <w:tcW w:w="3160" w:type="dxa"/>
          </w:tcPr>
          <w:p w:rsidR="00EA070B" w:rsidRDefault="00000000">
            <w:pPr>
              <w:widowControl/>
              <w:ind w:left="0" w:hanging="2"/>
            </w:pPr>
            <w:r>
              <w:t>b holder salary</w:t>
            </w:r>
          </w:p>
        </w:tc>
        <w:tc>
          <w:tcPr>
            <w:tcW w:w="1420" w:type="dxa"/>
          </w:tcPr>
          <w:p w:rsidR="00EA070B" w:rsidRDefault="00000000">
            <w:pPr>
              <w:widowControl/>
              <w:ind w:left="0" w:hanging="2"/>
              <w:jc w:val="right"/>
            </w:pPr>
            <w:r>
              <w:t>28/04/2022</w:t>
            </w:r>
          </w:p>
        </w:tc>
        <w:tc>
          <w:tcPr>
            <w:tcW w:w="1240" w:type="dxa"/>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13352.93</w:t>
            </w:r>
          </w:p>
        </w:tc>
      </w:tr>
      <w:tr w:rsidR="00EA070B">
        <w:trPr>
          <w:trHeight w:val="240"/>
        </w:trPr>
        <w:tc>
          <w:tcPr>
            <w:tcW w:w="3160" w:type="dxa"/>
          </w:tcPr>
          <w:p w:rsidR="00EA070B" w:rsidRDefault="00000000">
            <w:pPr>
              <w:widowControl/>
              <w:ind w:left="0" w:hanging="2"/>
            </w:pPr>
            <w:r>
              <w:t>b holder salary</w:t>
            </w:r>
          </w:p>
        </w:tc>
        <w:tc>
          <w:tcPr>
            <w:tcW w:w="1420" w:type="dxa"/>
          </w:tcPr>
          <w:p w:rsidR="00EA070B" w:rsidRDefault="00000000">
            <w:pPr>
              <w:widowControl/>
              <w:ind w:left="0" w:hanging="2"/>
              <w:jc w:val="right"/>
            </w:pPr>
            <w:r>
              <w:t>28/05/2022</w:t>
            </w:r>
          </w:p>
        </w:tc>
        <w:tc>
          <w:tcPr>
            <w:tcW w:w="1240" w:type="dxa"/>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13126.83</w:t>
            </w:r>
          </w:p>
        </w:tc>
      </w:tr>
      <w:tr w:rsidR="00EA070B">
        <w:trPr>
          <w:trHeight w:val="240"/>
        </w:trPr>
        <w:tc>
          <w:tcPr>
            <w:tcW w:w="3160" w:type="dxa"/>
            <w:shd w:val="clear" w:color="auto" w:fill="auto"/>
          </w:tcPr>
          <w:p w:rsidR="00EA070B" w:rsidRDefault="00000000">
            <w:pPr>
              <w:widowControl/>
              <w:ind w:left="0" w:hanging="2"/>
            </w:pPr>
            <w:r>
              <w:t>b holder salary</w:t>
            </w:r>
          </w:p>
        </w:tc>
        <w:tc>
          <w:tcPr>
            <w:tcW w:w="1420" w:type="dxa"/>
            <w:shd w:val="clear" w:color="auto" w:fill="auto"/>
          </w:tcPr>
          <w:p w:rsidR="00EA070B" w:rsidRDefault="00000000">
            <w:pPr>
              <w:widowControl/>
              <w:ind w:left="0" w:hanging="2"/>
              <w:jc w:val="right"/>
            </w:pPr>
            <w:r>
              <w:t>28/06/2022</w:t>
            </w:r>
          </w:p>
        </w:tc>
        <w:tc>
          <w:tcPr>
            <w:tcW w:w="1240" w:type="dxa"/>
            <w:shd w:val="clear" w:color="auto" w:fill="FFFF00"/>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12900.73</w:t>
            </w:r>
          </w:p>
        </w:tc>
      </w:tr>
      <w:tr w:rsidR="00EA070B">
        <w:trPr>
          <w:trHeight w:val="240"/>
        </w:trPr>
        <w:tc>
          <w:tcPr>
            <w:tcW w:w="3160" w:type="dxa"/>
          </w:tcPr>
          <w:p w:rsidR="00EA070B" w:rsidRDefault="00000000">
            <w:pPr>
              <w:widowControl/>
              <w:ind w:left="0" w:hanging="2"/>
            </w:pPr>
            <w:r>
              <w:t>wayleave</w:t>
            </w:r>
          </w:p>
        </w:tc>
        <w:tc>
          <w:tcPr>
            <w:tcW w:w="1420" w:type="dxa"/>
          </w:tcPr>
          <w:p w:rsidR="00EA070B" w:rsidRDefault="00000000">
            <w:pPr>
              <w:widowControl/>
              <w:ind w:left="0" w:hanging="2"/>
              <w:jc w:val="right"/>
            </w:pPr>
            <w:r>
              <w:t>28/04/2022</w:t>
            </w:r>
          </w:p>
        </w:tc>
        <w:tc>
          <w:tcPr>
            <w:tcW w:w="1240" w:type="dxa"/>
          </w:tcPr>
          <w:p w:rsidR="00EA070B" w:rsidRDefault="00000000">
            <w:pPr>
              <w:widowControl/>
              <w:ind w:left="0" w:hanging="2"/>
              <w:jc w:val="center"/>
            </w:pPr>
            <w:r>
              <w:t>income</w:t>
            </w:r>
          </w:p>
        </w:tc>
        <w:tc>
          <w:tcPr>
            <w:tcW w:w="1140" w:type="dxa"/>
          </w:tcPr>
          <w:p w:rsidR="00EA070B" w:rsidRDefault="00000000">
            <w:pPr>
              <w:widowControl/>
              <w:ind w:left="0" w:hanging="2"/>
              <w:jc w:val="right"/>
            </w:pPr>
            <w:r>
              <w:t>14.70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12915.43</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precept</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03/05/2022</w:t>
            </w:r>
          </w:p>
        </w:tc>
        <w:tc>
          <w:tcPr>
            <w:tcW w:w="1240" w:type="dxa"/>
          </w:tcPr>
          <w:p w:rsidR="00EA070B" w:rsidRDefault="00000000">
            <w:pPr>
              <w:widowControl/>
              <w:ind w:left="0" w:hanging="2"/>
              <w:jc w:val="center"/>
            </w:pPr>
            <w:r>
              <w:t>income</w:t>
            </w:r>
          </w:p>
        </w:tc>
        <w:tc>
          <w:tcPr>
            <w:tcW w:w="1140" w:type="dxa"/>
          </w:tcPr>
          <w:p w:rsidR="00EA070B" w:rsidRDefault="00000000">
            <w:pPr>
              <w:widowControl/>
              <w:ind w:left="0" w:hanging="2"/>
              <w:jc w:val="right"/>
            </w:pPr>
            <w:r>
              <w:t>4431.50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17346.93</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wayleave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04/05/2022</w:t>
            </w:r>
          </w:p>
        </w:tc>
        <w:tc>
          <w:tcPr>
            <w:tcW w:w="1240" w:type="dxa"/>
          </w:tcPr>
          <w:p w:rsidR="00EA070B" w:rsidRDefault="00000000">
            <w:pPr>
              <w:widowControl/>
              <w:ind w:left="0" w:hanging="2"/>
              <w:jc w:val="center"/>
            </w:pPr>
            <w:r>
              <w:t>income</w:t>
            </w:r>
          </w:p>
        </w:tc>
        <w:tc>
          <w:tcPr>
            <w:tcW w:w="1140" w:type="dxa"/>
          </w:tcPr>
          <w:p w:rsidR="00EA070B" w:rsidRDefault="00000000">
            <w:pPr>
              <w:widowControl/>
              <w:ind w:left="0" w:hanging="2"/>
              <w:jc w:val="right"/>
            </w:pPr>
            <w:r>
              <w:t>8.00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17354.93</w:t>
            </w:r>
          </w:p>
        </w:tc>
      </w:tr>
      <w:tr w:rsidR="00EA070B">
        <w:trPr>
          <w:trHeight w:val="240"/>
        </w:trPr>
        <w:tc>
          <w:tcPr>
            <w:tcW w:w="3160" w:type="dxa"/>
            <w:shd w:val="clear" w:color="auto" w:fill="auto"/>
          </w:tcPr>
          <w:p w:rsidR="00EA070B" w:rsidRDefault="00000000">
            <w:pPr>
              <w:widowControl/>
              <w:ind w:left="0" w:hanging="2"/>
            </w:pPr>
            <w:r>
              <w:t>b holder salary</w:t>
            </w:r>
          </w:p>
        </w:tc>
        <w:tc>
          <w:tcPr>
            <w:tcW w:w="1420" w:type="dxa"/>
            <w:shd w:val="clear" w:color="auto" w:fill="auto"/>
          </w:tcPr>
          <w:p w:rsidR="00EA070B" w:rsidRDefault="00000000">
            <w:pPr>
              <w:widowControl/>
              <w:ind w:left="0" w:hanging="2"/>
              <w:jc w:val="right"/>
            </w:pPr>
            <w:r>
              <w:t>28/07/2022</w:t>
            </w:r>
          </w:p>
        </w:tc>
        <w:tc>
          <w:tcPr>
            <w:tcW w:w="1240" w:type="dxa"/>
            <w:shd w:val="clear" w:color="auto" w:fill="FFFF00"/>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17128.83</w:t>
            </w:r>
          </w:p>
        </w:tc>
      </w:tr>
      <w:tr w:rsidR="00EA070B">
        <w:trPr>
          <w:trHeight w:val="240"/>
        </w:trPr>
        <w:tc>
          <w:tcPr>
            <w:tcW w:w="3160" w:type="dxa"/>
            <w:shd w:val="clear" w:color="auto" w:fill="auto"/>
          </w:tcPr>
          <w:p w:rsidR="00EA070B" w:rsidRDefault="00000000">
            <w:pPr>
              <w:widowControl/>
              <w:ind w:left="0" w:hanging="2"/>
            </w:pPr>
            <w:r>
              <w:t>b holder salary</w:t>
            </w:r>
          </w:p>
        </w:tc>
        <w:tc>
          <w:tcPr>
            <w:tcW w:w="1420" w:type="dxa"/>
            <w:shd w:val="clear" w:color="auto" w:fill="auto"/>
          </w:tcPr>
          <w:p w:rsidR="00EA070B" w:rsidRDefault="00000000">
            <w:pPr>
              <w:widowControl/>
              <w:ind w:left="0" w:hanging="2"/>
              <w:jc w:val="right"/>
            </w:pPr>
            <w:r>
              <w:t>28/08/2022</w:t>
            </w:r>
          </w:p>
        </w:tc>
        <w:tc>
          <w:tcPr>
            <w:tcW w:w="1240" w:type="dxa"/>
            <w:shd w:val="clear" w:color="auto" w:fill="FFFF00"/>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16902.73</w:t>
            </w:r>
          </w:p>
        </w:tc>
      </w:tr>
      <w:tr w:rsidR="00EA070B">
        <w:trPr>
          <w:trHeight w:val="240"/>
        </w:trPr>
        <w:tc>
          <w:tcPr>
            <w:tcW w:w="3160" w:type="dxa"/>
            <w:shd w:val="clear" w:color="auto" w:fill="auto"/>
          </w:tcPr>
          <w:p w:rsidR="00EA070B" w:rsidRDefault="00000000">
            <w:pPr>
              <w:widowControl/>
              <w:ind w:left="0" w:hanging="2"/>
            </w:pPr>
            <w:r>
              <w:t>b holder salary</w:t>
            </w:r>
          </w:p>
        </w:tc>
        <w:tc>
          <w:tcPr>
            <w:tcW w:w="1420" w:type="dxa"/>
            <w:shd w:val="clear" w:color="auto" w:fill="auto"/>
          </w:tcPr>
          <w:p w:rsidR="00EA070B" w:rsidRDefault="00000000">
            <w:pPr>
              <w:widowControl/>
              <w:ind w:left="0" w:hanging="2"/>
              <w:jc w:val="right"/>
            </w:pPr>
            <w:r>
              <w:t>28/09/2022</w:t>
            </w:r>
          </w:p>
        </w:tc>
        <w:tc>
          <w:tcPr>
            <w:tcW w:w="1240" w:type="dxa"/>
            <w:shd w:val="clear" w:color="auto" w:fill="FFFF00"/>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16676.63</w:t>
            </w:r>
          </w:p>
        </w:tc>
      </w:tr>
      <w:tr w:rsidR="00EA070B">
        <w:trPr>
          <w:trHeight w:val="240"/>
        </w:trPr>
        <w:tc>
          <w:tcPr>
            <w:tcW w:w="3160" w:type="dxa"/>
            <w:shd w:val="clear" w:color="auto" w:fill="auto"/>
          </w:tcPr>
          <w:p w:rsidR="00EA070B" w:rsidRDefault="00000000">
            <w:pPr>
              <w:widowControl/>
              <w:ind w:left="0" w:hanging="2"/>
            </w:pPr>
            <w:r>
              <w:t>b holder salary</w:t>
            </w:r>
          </w:p>
        </w:tc>
        <w:tc>
          <w:tcPr>
            <w:tcW w:w="1420" w:type="dxa"/>
            <w:shd w:val="clear" w:color="auto" w:fill="auto"/>
          </w:tcPr>
          <w:p w:rsidR="00EA070B" w:rsidRDefault="00000000">
            <w:pPr>
              <w:widowControl/>
              <w:ind w:left="0" w:hanging="2"/>
              <w:jc w:val="right"/>
            </w:pPr>
            <w:r>
              <w:t>28/10/2022</w:t>
            </w:r>
          </w:p>
        </w:tc>
        <w:tc>
          <w:tcPr>
            <w:tcW w:w="1240" w:type="dxa"/>
            <w:shd w:val="clear" w:color="auto" w:fill="FFFF00"/>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16450.53</w:t>
            </w:r>
          </w:p>
        </w:tc>
      </w:tr>
      <w:tr w:rsidR="00EA070B">
        <w:trPr>
          <w:trHeight w:val="240"/>
        </w:trPr>
        <w:tc>
          <w:tcPr>
            <w:tcW w:w="3160" w:type="dxa"/>
          </w:tcPr>
          <w:p w:rsidR="00EA070B" w:rsidRDefault="00000000">
            <w:pPr>
              <w:widowControl/>
              <w:ind w:left="0" w:hanging="2"/>
            </w:pPr>
            <w:r>
              <w:t>b holder salary</w:t>
            </w:r>
          </w:p>
        </w:tc>
        <w:tc>
          <w:tcPr>
            <w:tcW w:w="1420" w:type="dxa"/>
          </w:tcPr>
          <w:p w:rsidR="00EA070B" w:rsidRDefault="00000000">
            <w:pPr>
              <w:widowControl/>
              <w:ind w:left="0" w:hanging="2"/>
              <w:jc w:val="right"/>
            </w:pPr>
            <w:r>
              <w:t>28/11/2022</w:t>
            </w:r>
          </w:p>
        </w:tc>
        <w:tc>
          <w:tcPr>
            <w:tcW w:w="1240" w:type="dxa"/>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16224.43</w:t>
            </w:r>
          </w:p>
        </w:tc>
      </w:tr>
      <w:tr w:rsidR="00EA070B">
        <w:trPr>
          <w:trHeight w:val="240"/>
        </w:trPr>
        <w:tc>
          <w:tcPr>
            <w:tcW w:w="3160" w:type="dxa"/>
          </w:tcPr>
          <w:p w:rsidR="00EA070B" w:rsidRDefault="00000000">
            <w:pPr>
              <w:widowControl/>
              <w:ind w:left="0" w:hanging="2"/>
            </w:pPr>
            <w:r>
              <w:t>b holder salary</w:t>
            </w:r>
          </w:p>
        </w:tc>
        <w:tc>
          <w:tcPr>
            <w:tcW w:w="1420" w:type="dxa"/>
          </w:tcPr>
          <w:p w:rsidR="00EA070B" w:rsidRDefault="00000000">
            <w:pPr>
              <w:widowControl/>
              <w:ind w:left="0" w:hanging="2"/>
              <w:jc w:val="right"/>
            </w:pPr>
            <w:r>
              <w:t>28/12/2022</w:t>
            </w:r>
          </w:p>
        </w:tc>
        <w:tc>
          <w:tcPr>
            <w:tcW w:w="1240" w:type="dxa"/>
          </w:tcPr>
          <w:p w:rsidR="00EA070B" w:rsidRDefault="00000000">
            <w:pPr>
              <w:widowControl/>
              <w:ind w:left="0" w:hanging="2"/>
              <w:jc w:val="center"/>
            </w:pPr>
            <w:r>
              <w:t>dd</w:t>
            </w:r>
          </w:p>
        </w:tc>
        <w:tc>
          <w:tcPr>
            <w:tcW w:w="1140" w:type="dxa"/>
          </w:tcPr>
          <w:p w:rsidR="00EA070B" w:rsidRDefault="00000000">
            <w:pPr>
              <w:widowControl/>
              <w:ind w:left="0" w:hanging="2"/>
              <w:jc w:val="right"/>
            </w:pPr>
            <w:r>
              <w:t>226.10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15998.33</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hmrc</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01/09/2022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882</w:t>
            </w:r>
          </w:p>
        </w:tc>
        <w:tc>
          <w:tcPr>
            <w:tcW w:w="1140" w:type="dxa"/>
          </w:tcPr>
          <w:p w:rsidR="00EA070B" w:rsidRDefault="00000000">
            <w:pPr>
              <w:widowControl/>
              <w:ind w:left="0" w:hanging="2"/>
              <w:jc w:val="right"/>
            </w:pPr>
            <w:r>
              <w:t>162.90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15835.43</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gaptc</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883</w:t>
            </w:r>
          </w:p>
        </w:tc>
        <w:tc>
          <w:tcPr>
            <w:tcW w:w="1140" w:type="dxa"/>
          </w:tcPr>
          <w:p w:rsidR="00EA070B" w:rsidRDefault="00000000">
            <w:pPr>
              <w:widowControl/>
              <w:ind w:left="0" w:hanging="2"/>
              <w:jc w:val="right"/>
            </w:pPr>
            <w:r>
              <w:t>128.17</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15707.26</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 holder expenses</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03/07/2022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884</w:t>
            </w:r>
          </w:p>
        </w:tc>
        <w:tc>
          <w:tcPr>
            <w:tcW w:w="1140" w:type="dxa"/>
          </w:tcPr>
          <w:p w:rsidR="00EA070B" w:rsidRDefault="00000000">
            <w:pPr>
              <w:widowControl/>
              <w:ind w:left="0" w:hanging="2"/>
              <w:jc w:val="right"/>
            </w:pPr>
            <w:r>
              <w:t>16.20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15691.06</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N Cooper/Jubilee mugs</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03/07/2022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885</w:t>
            </w:r>
          </w:p>
        </w:tc>
        <w:tc>
          <w:tcPr>
            <w:tcW w:w="1140" w:type="dxa"/>
          </w:tcPr>
          <w:p w:rsidR="00EA070B" w:rsidRDefault="00000000">
            <w:pPr>
              <w:widowControl/>
              <w:ind w:left="0" w:hanging="2"/>
              <w:jc w:val="right"/>
            </w:pPr>
            <w:r>
              <w:t>474.18</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15216.88</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rospa</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05/07/2022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w:t>
            </w:r>
          </w:p>
        </w:tc>
        <w:tc>
          <w:tcPr>
            <w:tcW w:w="1140" w:type="dxa"/>
          </w:tcPr>
          <w:p w:rsidR="00EA070B" w:rsidRDefault="00000000">
            <w:pPr>
              <w:widowControl/>
              <w:ind w:left="0" w:hanging="2"/>
              <w:jc w:val="right"/>
            </w:pPr>
            <w:r>
              <w:t>126.00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15090.88</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chesmore install playground</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05/07/2022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887</w:t>
            </w:r>
          </w:p>
        </w:tc>
        <w:tc>
          <w:tcPr>
            <w:tcW w:w="1140" w:type="dxa"/>
          </w:tcPr>
          <w:p w:rsidR="00EA070B" w:rsidRDefault="00000000">
            <w:pPr>
              <w:widowControl/>
              <w:ind w:left="0" w:hanging="2"/>
              <w:jc w:val="right"/>
            </w:pPr>
            <w:r>
              <w:t>886.00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14204.88</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grant tennis club</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05/07/2022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888</w:t>
            </w:r>
          </w:p>
        </w:tc>
        <w:tc>
          <w:tcPr>
            <w:tcW w:w="1140" w:type="dxa"/>
          </w:tcPr>
          <w:p w:rsidR="00EA070B" w:rsidRDefault="00000000">
            <w:pPr>
              <w:widowControl/>
              <w:ind w:left="0" w:hanging="2"/>
              <w:jc w:val="right"/>
            </w:pPr>
            <w:r>
              <w:t>500.00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13704.88</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countrywide a,s,o,n,d</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05/07/2022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889</w:t>
            </w:r>
          </w:p>
        </w:tc>
        <w:tc>
          <w:tcPr>
            <w:tcW w:w="1140" w:type="dxa"/>
          </w:tcPr>
          <w:p w:rsidR="00EA070B" w:rsidRDefault="00000000">
            <w:pPr>
              <w:widowControl/>
              <w:ind w:left="0" w:hanging="2"/>
              <w:jc w:val="right"/>
            </w:pPr>
            <w:r>
              <w:t>693.00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13011.88</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 holder expenses</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06/09/2022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890</w:t>
            </w:r>
          </w:p>
        </w:tc>
        <w:tc>
          <w:tcPr>
            <w:tcW w:w="1140" w:type="dxa"/>
          </w:tcPr>
          <w:p w:rsidR="00EA070B" w:rsidRDefault="00000000">
            <w:pPr>
              <w:widowControl/>
              <w:ind w:left="0" w:hanging="2"/>
              <w:jc w:val="right"/>
            </w:pPr>
            <w:r>
              <w:t>25.54</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12986.34</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hmrc o,n,d</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06/09/2022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891</w:t>
            </w:r>
          </w:p>
        </w:tc>
        <w:tc>
          <w:tcPr>
            <w:tcW w:w="1140" w:type="dxa"/>
          </w:tcPr>
          <w:p w:rsidR="00EA070B" w:rsidRDefault="00000000">
            <w:pPr>
              <w:widowControl/>
              <w:ind w:left="0" w:hanging="2"/>
              <w:jc w:val="right"/>
            </w:pPr>
            <w:r>
              <w:t>0.00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12986.34</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pata payroll</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06/09/2022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892</w:t>
            </w:r>
          </w:p>
        </w:tc>
        <w:tc>
          <w:tcPr>
            <w:tcW w:w="1140" w:type="dxa"/>
          </w:tcPr>
          <w:p w:rsidR="00EA070B" w:rsidRDefault="00000000">
            <w:pPr>
              <w:widowControl/>
              <w:ind w:left="0" w:hanging="2"/>
              <w:jc w:val="right"/>
            </w:pPr>
            <w:r>
              <w:t>10.00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12976.34</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hailey saw mill playground</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06/09/2022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893</w:t>
            </w:r>
          </w:p>
        </w:tc>
        <w:tc>
          <w:tcPr>
            <w:tcW w:w="1140" w:type="dxa"/>
          </w:tcPr>
          <w:p w:rsidR="00EA070B" w:rsidRDefault="00000000">
            <w:pPr>
              <w:widowControl/>
              <w:ind w:left="0" w:hanging="2"/>
              <w:jc w:val="right"/>
            </w:pPr>
            <w:r>
              <w:t>498.00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12478.34</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greenfields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06/09/2022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894</w:t>
            </w:r>
          </w:p>
        </w:tc>
        <w:tc>
          <w:tcPr>
            <w:tcW w:w="1140" w:type="dxa"/>
          </w:tcPr>
          <w:p w:rsidR="00EA070B" w:rsidRDefault="00000000">
            <w:pPr>
              <w:widowControl/>
              <w:ind w:left="0" w:hanging="2"/>
              <w:jc w:val="right"/>
            </w:pPr>
            <w:r>
              <w:t>225.00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12253.34</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passion first aid</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13/10/2022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895</w:t>
            </w:r>
          </w:p>
        </w:tc>
        <w:tc>
          <w:tcPr>
            <w:tcW w:w="1140" w:type="dxa"/>
          </w:tcPr>
          <w:p w:rsidR="00EA070B" w:rsidRDefault="00000000">
            <w:pPr>
              <w:widowControl/>
              <w:ind w:left="0" w:hanging="2"/>
              <w:jc w:val="right"/>
            </w:pPr>
            <w:r>
              <w:t>62.10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12191.24</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 holder expenses</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01/11/2022</w:t>
            </w:r>
          </w:p>
        </w:tc>
        <w:tc>
          <w:tcPr>
            <w:tcW w:w="1240" w:type="dxa"/>
            <w:shd w:val="clear" w:color="auto" w:fill="FFFF00"/>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896</w:t>
            </w:r>
          </w:p>
        </w:tc>
        <w:tc>
          <w:tcPr>
            <w:tcW w:w="1140" w:type="dxa"/>
          </w:tcPr>
          <w:p w:rsidR="00EA070B" w:rsidRDefault="00000000">
            <w:pPr>
              <w:widowControl/>
              <w:ind w:left="0" w:hanging="2"/>
              <w:jc w:val="right"/>
            </w:pPr>
            <w:r>
              <w:t>25.54</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12165.70</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countrywide j,f,m,a</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01/11/2022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897</w:t>
            </w:r>
          </w:p>
        </w:tc>
        <w:tc>
          <w:tcPr>
            <w:tcW w:w="1140" w:type="dxa"/>
          </w:tcPr>
          <w:p w:rsidR="00EA070B" w:rsidRDefault="00000000">
            <w:pPr>
              <w:widowControl/>
              <w:ind w:left="0" w:hanging="2"/>
              <w:jc w:val="right"/>
            </w:pPr>
            <w:r>
              <w:t>554.40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11611.30</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hmrc</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01/01/2023</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898</w:t>
            </w:r>
          </w:p>
        </w:tc>
        <w:tc>
          <w:tcPr>
            <w:tcW w:w="1140" w:type="dxa"/>
          </w:tcPr>
          <w:p w:rsidR="00EA070B" w:rsidRDefault="00000000">
            <w:pPr>
              <w:widowControl/>
              <w:ind w:left="0" w:hanging="2"/>
              <w:jc w:val="right"/>
            </w:pPr>
            <w:r>
              <w:t>19.80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11591.50</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 holder backpay</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01/11/2022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899</w:t>
            </w:r>
          </w:p>
        </w:tc>
        <w:tc>
          <w:tcPr>
            <w:tcW w:w="1140" w:type="dxa"/>
          </w:tcPr>
          <w:p w:rsidR="00EA070B" w:rsidRDefault="00000000">
            <w:pPr>
              <w:widowControl/>
              <w:ind w:left="0" w:hanging="2"/>
              <w:jc w:val="right"/>
            </w:pPr>
            <w:r>
              <w:t>110.84</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11480.66</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waterplus</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07/10/2022</w:t>
            </w:r>
          </w:p>
        </w:tc>
        <w:tc>
          <w:tcPr>
            <w:tcW w:w="1240" w:type="dxa"/>
            <w:shd w:val="clear" w:color="auto" w:fill="FFFF00"/>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so</w:t>
            </w:r>
          </w:p>
        </w:tc>
        <w:tc>
          <w:tcPr>
            <w:tcW w:w="1140" w:type="dxa"/>
          </w:tcPr>
          <w:p w:rsidR="00EA070B" w:rsidRDefault="00000000">
            <w:pPr>
              <w:widowControl/>
              <w:ind w:left="0" w:hanging="2"/>
              <w:jc w:val="right"/>
            </w:pPr>
            <w:r>
              <w:t>24.19</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11456.47</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waterplus</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14/07/2022</w:t>
            </w:r>
          </w:p>
        </w:tc>
        <w:tc>
          <w:tcPr>
            <w:tcW w:w="1240" w:type="dxa"/>
            <w:shd w:val="clear" w:color="auto" w:fill="FFFF00"/>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so</w:t>
            </w:r>
          </w:p>
        </w:tc>
        <w:tc>
          <w:tcPr>
            <w:tcW w:w="1140" w:type="dxa"/>
          </w:tcPr>
          <w:p w:rsidR="00EA070B" w:rsidRDefault="00000000">
            <w:pPr>
              <w:widowControl/>
              <w:ind w:left="0" w:hanging="2"/>
              <w:jc w:val="right"/>
            </w:pPr>
            <w:r>
              <w:t>27.96</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11428.51</w:t>
            </w:r>
          </w:p>
        </w:tc>
      </w:tr>
      <w:tr w:rsidR="00EA070B">
        <w:trPr>
          <w:trHeight w:val="240"/>
        </w:trPr>
        <w:tc>
          <w:tcPr>
            <w:tcW w:w="3160" w:type="dxa"/>
            <w:shd w:val="clear" w:color="auto" w:fill="auto"/>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SDC precept part 2</w:t>
            </w:r>
          </w:p>
        </w:tc>
        <w:tc>
          <w:tcPr>
            <w:tcW w:w="1420" w:type="dxa"/>
            <w:shd w:val="clear" w:color="auto" w:fill="auto"/>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07/10/2022</w:t>
            </w:r>
          </w:p>
        </w:tc>
        <w:tc>
          <w:tcPr>
            <w:tcW w:w="1240" w:type="dxa"/>
            <w:shd w:val="clear" w:color="auto" w:fill="FFFF00"/>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income</w:t>
            </w:r>
          </w:p>
        </w:tc>
        <w:tc>
          <w:tcPr>
            <w:tcW w:w="1140" w:type="dxa"/>
          </w:tcPr>
          <w:p w:rsidR="00EA070B" w:rsidRDefault="00000000">
            <w:pPr>
              <w:widowControl/>
              <w:ind w:left="0" w:hanging="2"/>
              <w:jc w:val="right"/>
            </w:pPr>
            <w:r>
              <w:t>4431.50</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15860.01</w:t>
            </w: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 holder expenses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01/01/2023</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40" w:type="dxa"/>
          </w:tcPr>
          <w:p w:rsidR="00EA070B" w:rsidRDefault="00000000">
            <w:pPr>
              <w:widowControl/>
              <w:ind w:left="0" w:hanging="2"/>
              <w:jc w:val="right"/>
            </w:pPr>
            <w:r>
              <w:t>39.09</w:t>
            </w:r>
          </w:p>
        </w:tc>
        <w:tc>
          <w:tcPr>
            <w:tcW w:w="282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15820.92</w:t>
            </w:r>
          </w:p>
        </w:tc>
      </w:tr>
    </w:tbl>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Bank reconciliation</w:t>
      </w:r>
    </w:p>
    <w:p w:rsidR="00EA070B" w:rsidRDefault="00EA070B">
      <w:pPr>
        <w:tabs>
          <w:tab w:val="left" w:pos="1481"/>
          <w:tab w:val="center" w:pos="5400"/>
        </w:tabs>
        <w:ind w:left="0" w:hanging="2"/>
        <w:rPr>
          <w:rFonts w:ascii="Arial" w:eastAsia="Arial" w:hAnsi="Arial" w:cs="Arial"/>
          <w:sz w:val="24"/>
          <w:szCs w:val="24"/>
        </w:rPr>
      </w:pPr>
    </w:p>
    <w:tbl>
      <w:tblPr>
        <w:tblStyle w:val="a1"/>
        <w:tblW w:w="8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0"/>
        <w:gridCol w:w="2193"/>
        <w:gridCol w:w="551"/>
        <w:gridCol w:w="1140"/>
        <w:gridCol w:w="1180"/>
      </w:tblGrid>
      <w:tr w:rsidR="00EA070B">
        <w:trPr>
          <w:trHeight w:val="240"/>
        </w:trPr>
        <w:tc>
          <w:tcPr>
            <w:tcW w:w="316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01/04/2022</w:t>
            </w:r>
          </w:p>
        </w:tc>
        <w:tc>
          <w:tcPr>
            <w:tcW w:w="2744"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OPENING BANK BALANCE</w:t>
            </w:r>
          </w:p>
        </w:tc>
        <w:tc>
          <w:tcPr>
            <w:tcW w:w="1140" w:type="dxa"/>
          </w:tcPr>
          <w:p w:rsidR="00EA070B" w:rsidRDefault="00EA070B">
            <w:pPr>
              <w:widowControl/>
              <w:ind w:left="0" w:hanging="2"/>
              <w:rPr>
                <w:rFonts w:ascii="Calibri" w:eastAsia="Calibri" w:hAnsi="Calibri" w:cs="Calibri"/>
                <w:color w:val="000000"/>
                <w:sz w:val="22"/>
                <w:szCs w:val="22"/>
              </w:rPr>
            </w:pPr>
          </w:p>
        </w:tc>
        <w:tc>
          <w:tcPr>
            <w:tcW w:w="11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15720.75</w:t>
            </w:r>
          </w:p>
        </w:tc>
      </w:tr>
      <w:tr w:rsidR="00EA070B">
        <w:trPr>
          <w:trHeight w:val="240"/>
        </w:trPr>
        <w:tc>
          <w:tcPr>
            <w:tcW w:w="3160" w:type="dxa"/>
          </w:tcPr>
          <w:p w:rsidR="00EA070B" w:rsidRDefault="00EA070B">
            <w:pPr>
              <w:widowControl/>
              <w:ind w:left="0" w:hanging="2"/>
              <w:jc w:val="right"/>
              <w:rPr>
                <w:rFonts w:ascii="Calibri" w:eastAsia="Calibri" w:hAnsi="Calibri" w:cs="Calibri"/>
                <w:color w:val="000000"/>
                <w:sz w:val="22"/>
                <w:szCs w:val="22"/>
              </w:rPr>
            </w:pPr>
          </w:p>
        </w:tc>
        <w:tc>
          <w:tcPr>
            <w:tcW w:w="2744"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EXPENDITURE FOR PERIOD</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8801.53</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744"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INCOME FOR PERIOD</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8901.70</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744"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NET EXPENDITURE</w:t>
            </w:r>
          </w:p>
        </w:tc>
        <w:tc>
          <w:tcPr>
            <w:tcW w:w="1140" w:type="dxa"/>
          </w:tcPr>
          <w:p w:rsidR="00EA070B" w:rsidRDefault="00EA070B">
            <w:pPr>
              <w:widowControl/>
              <w:ind w:left="0" w:hanging="2"/>
              <w:rPr>
                <w:rFonts w:ascii="Calibri" w:eastAsia="Calibri" w:hAnsi="Calibri" w:cs="Calibri"/>
                <w:color w:val="000000"/>
                <w:sz w:val="22"/>
                <w:szCs w:val="22"/>
              </w:rPr>
            </w:pPr>
          </w:p>
        </w:tc>
        <w:tc>
          <w:tcPr>
            <w:tcW w:w="1180" w:type="dxa"/>
          </w:tcPr>
          <w:p w:rsidR="00EA070B" w:rsidRDefault="00EA070B">
            <w:pPr>
              <w:widowControl/>
              <w:ind w:left="0" w:hanging="2"/>
            </w:pPr>
          </w:p>
        </w:tc>
      </w:tr>
      <w:tr w:rsidR="00EA070B">
        <w:trPr>
          <w:trHeight w:val="240"/>
        </w:trPr>
        <w:tc>
          <w:tcPr>
            <w:tcW w:w="3160" w:type="dxa"/>
          </w:tcPr>
          <w:p w:rsidR="00EA070B" w:rsidRDefault="00EA070B">
            <w:pPr>
              <w:widowControl/>
              <w:ind w:left="0" w:hanging="2"/>
            </w:pPr>
          </w:p>
        </w:tc>
        <w:tc>
          <w:tcPr>
            <w:tcW w:w="2744"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BANK BALANCE AS ABOVE</w:t>
            </w:r>
          </w:p>
        </w:tc>
        <w:tc>
          <w:tcPr>
            <w:tcW w:w="1140" w:type="dxa"/>
          </w:tcPr>
          <w:p w:rsidR="00EA070B" w:rsidRDefault="00EA070B">
            <w:pPr>
              <w:widowControl/>
              <w:ind w:left="0" w:hanging="2"/>
              <w:rPr>
                <w:rFonts w:ascii="Calibri" w:eastAsia="Calibri" w:hAnsi="Calibri" w:cs="Calibri"/>
                <w:color w:val="000000"/>
                <w:sz w:val="22"/>
                <w:szCs w:val="22"/>
              </w:rPr>
            </w:pPr>
          </w:p>
        </w:tc>
        <w:tc>
          <w:tcPr>
            <w:tcW w:w="11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15820.92</w:t>
            </w:r>
          </w:p>
        </w:tc>
      </w:tr>
      <w:tr w:rsidR="00EA070B">
        <w:trPr>
          <w:trHeight w:val="240"/>
        </w:trPr>
        <w:tc>
          <w:tcPr>
            <w:tcW w:w="3160" w:type="dxa"/>
          </w:tcPr>
          <w:p w:rsidR="00EA070B" w:rsidRDefault="00EA070B">
            <w:pPr>
              <w:widowControl/>
              <w:ind w:left="0" w:hanging="2"/>
              <w:jc w:val="right"/>
              <w:rPr>
                <w:rFonts w:ascii="Calibri" w:eastAsia="Calibri" w:hAnsi="Calibri" w:cs="Calibri"/>
                <w:color w:val="000000"/>
                <w:sz w:val="22"/>
                <w:szCs w:val="22"/>
              </w:rPr>
            </w:pPr>
          </w:p>
        </w:tc>
        <w:tc>
          <w:tcPr>
            <w:tcW w:w="2193" w:type="dxa"/>
          </w:tcPr>
          <w:p w:rsidR="00EA070B" w:rsidRDefault="00EA070B">
            <w:pPr>
              <w:widowControl/>
              <w:ind w:left="0" w:hanging="2"/>
            </w:pPr>
          </w:p>
        </w:tc>
        <w:tc>
          <w:tcPr>
            <w:tcW w:w="551" w:type="dxa"/>
          </w:tcPr>
          <w:p w:rsidR="00EA070B" w:rsidRDefault="00EA070B">
            <w:pPr>
              <w:widowControl/>
              <w:ind w:left="0" w:hanging="2"/>
            </w:pPr>
          </w:p>
        </w:tc>
        <w:tc>
          <w:tcPr>
            <w:tcW w:w="1140" w:type="dxa"/>
          </w:tcPr>
          <w:p w:rsidR="00EA070B" w:rsidRDefault="00EA070B">
            <w:pPr>
              <w:widowControl/>
              <w:ind w:left="0" w:hanging="2"/>
            </w:pPr>
          </w:p>
        </w:tc>
        <w:tc>
          <w:tcPr>
            <w:tcW w:w="1180" w:type="dxa"/>
          </w:tcPr>
          <w:p w:rsidR="00EA070B" w:rsidRDefault="00EA070B">
            <w:pPr>
              <w:widowControl/>
              <w:ind w:left="0" w:hanging="2"/>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as at  4/11/22</w:t>
            </w:r>
          </w:p>
        </w:tc>
        <w:tc>
          <w:tcPr>
            <w:tcW w:w="2193"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BAL PER S/M   </w:t>
            </w:r>
          </w:p>
        </w:tc>
        <w:tc>
          <w:tcPr>
            <w:tcW w:w="551" w:type="dxa"/>
          </w:tcPr>
          <w:p w:rsidR="00EA070B" w:rsidRDefault="00EA070B">
            <w:pPr>
              <w:widowControl/>
              <w:ind w:left="0" w:hanging="2"/>
              <w:rPr>
                <w:rFonts w:ascii="Calibri" w:eastAsia="Calibri" w:hAnsi="Calibri" w:cs="Calibri"/>
                <w:color w:val="000000"/>
                <w:sz w:val="22"/>
                <w:szCs w:val="22"/>
              </w:rPr>
            </w:pPr>
          </w:p>
        </w:tc>
        <w:tc>
          <w:tcPr>
            <w:tcW w:w="1140" w:type="dxa"/>
          </w:tcPr>
          <w:p w:rsidR="00EA070B" w:rsidRDefault="00EA070B">
            <w:pPr>
              <w:widowControl/>
              <w:ind w:left="0" w:hanging="2"/>
            </w:pPr>
          </w:p>
        </w:tc>
        <w:tc>
          <w:tcPr>
            <w:tcW w:w="11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17730.25</w:t>
            </w:r>
          </w:p>
        </w:tc>
      </w:tr>
      <w:tr w:rsidR="00EA070B">
        <w:trPr>
          <w:trHeight w:val="240"/>
        </w:trPr>
        <w:tc>
          <w:tcPr>
            <w:tcW w:w="3160" w:type="dxa"/>
          </w:tcPr>
          <w:p w:rsidR="00EA070B" w:rsidRDefault="00EA070B">
            <w:pPr>
              <w:widowControl/>
              <w:ind w:left="0" w:hanging="2"/>
              <w:jc w:val="right"/>
              <w:rPr>
                <w:rFonts w:ascii="Calibri" w:eastAsia="Calibri" w:hAnsi="Calibri" w:cs="Calibri"/>
                <w:color w:val="000000"/>
                <w:sz w:val="22"/>
                <w:szCs w:val="22"/>
              </w:rPr>
            </w:pPr>
          </w:p>
        </w:tc>
        <w:tc>
          <w:tcPr>
            <w:tcW w:w="2744"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LESS U/P CHEQUES</w:t>
            </w:r>
          </w:p>
        </w:tc>
        <w:tc>
          <w:tcPr>
            <w:tcW w:w="1140" w:type="dxa"/>
          </w:tcPr>
          <w:p w:rsidR="00EA070B" w:rsidRDefault="00EA070B">
            <w:pPr>
              <w:widowControl/>
              <w:ind w:left="0" w:hanging="2"/>
              <w:rPr>
                <w:rFonts w:ascii="Calibri" w:eastAsia="Calibri" w:hAnsi="Calibri" w:cs="Calibri"/>
                <w:color w:val="000000"/>
                <w:sz w:val="22"/>
                <w:szCs w:val="22"/>
              </w:rPr>
            </w:pPr>
          </w:p>
        </w:tc>
        <w:tc>
          <w:tcPr>
            <w:tcW w:w="1180" w:type="dxa"/>
          </w:tcPr>
          <w:p w:rsidR="00EA070B" w:rsidRDefault="00EA070B">
            <w:pPr>
              <w:widowControl/>
              <w:ind w:left="0" w:hanging="2"/>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dd</w:t>
            </w:r>
          </w:p>
        </w:tc>
        <w:tc>
          <w:tcPr>
            <w:tcW w:w="1140" w:type="dxa"/>
          </w:tcPr>
          <w:p w:rsidR="00EA070B" w:rsidRDefault="00000000">
            <w:pPr>
              <w:widowControl/>
              <w:ind w:left="0" w:hanging="2"/>
              <w:jc w:val="right"/>
            </w:pPr>
            <w:r>
              <w:t>226.10</w:t>
            </w:r>
          </w:p>
        </w:tc>
        <w:tc>
          <w:tcPr>
            <w:tcW w:w="1180" w:type="dxa"/>
          </w:tcPr>
          <w:p w:rsidR="00EA070B" w:rsidRDefault="00EA070B">
            <w:pPr>
              <w:widowControl/>
              <w:ind w:left="0" w:hanging="2"/>
              <w:jc w:val="right"/>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dd</w:t>
            </w:r>
          </w:p>
        </w:tc>
        <w:tc>
          <w:tcPr>
            <w:tcW w:w="1140" w:type="dxa"/>
          </w:tcPr>
          <w:p w:rsidR="00EA070B" w:rsidRDefault="00000000">
            <w:pPr>
              <w:widowControl/>
              <w:ind w:left="0" w:hanging="2"/>
              <w:jc w:val="right"/>
            </w:pPr>
            <w:r>
              <w:t>226.10</w:t>
            </w:r>
          </w:p>
        </w:tc>
        <w:tc>
          <w:tcPr>
            <w:tcW w:w="1180" w:type="dxa"/>
          </w:tcPr>
          <w:p w:rsidR="00EA070B" w:rsidRDefault="00EA070B">
            <w:pPr>
              <w:widowControl/>
              <w:ind w:left="0" w:hanging="2"/>
              <w:jc w:val="right"/>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898</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19.80</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892</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10.00</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893</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498.00</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894</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225.00</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897</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554.40</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899</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110.84</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900</w:t>
            </w:r>
          </w:p>
        </w:tc>
        <w:tc>
          <w:tcPr>
            <w:tcW w:w="11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39.09</w:t>
            </w:r>
          </w:p>
        </w:tc>
        <w:tc>
          <w:tcPr>
            <w:tcW w:w="118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EA070B">
            <w:pPr>
              <w:widowControl/>
              <w:ind w:left="0" w:hanging="2"/>
            </w:pPr>
          </w:p>
        </w:tc>
        <w:tc>
          <w:tcPr>
            <w:tcW w:w="2193" w:type="dxa"/>
          </w:tcPr>
          <w:p w:rsidR="00EA070B" w:rsidRDefault="00EA070B">
            <w:pPr>
              <w:widowControl/>
              <w:ind w:left="0" w:hanging="2"/>
            </w:pPr>
          </w:p>
        </w:tc>
        <w:tc>
          <w:tcPr>
            <w:tcW w:w="551" w:type="dxa"/>
          </w:tcPr>
          <w:p w:rsidR="00EA070B" w:rsidRDefault="00EA070B">
            <w:pPr>
              <w:widowControl/>
              <w:ind w:left="0" w:hanging="2"/>
            </w:pPr>
          </w:p>
        </w:tc>
        <w:tc>
          <w:tcPr>
            <w:tcW w:w="1140" w:type="dxa"/>
          </w:tcPr>
          <w:p w:rsidR="00EA070B" w:rsidRDefault="00EA070B">
            <w:pPr>
              <w:widowControl/>
              <w:ind w:left="0" w:hanging="2"/>
            </w:pPr>
          </w:p>
        </w:tc>
        <w:tc>
          <w:tcPr>
            <w:tcW w:w="11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1909.33</w:t>
            </w:r>
          </w:p>
        </w:tc>
      </w:tr>
      <w:tr w:rsidR="00EA070B">
        <w:trPr>
          <w:trHeight w:val="240"/>
        </w:trPr>
        <w:tc>
          <w:tcPr>
            <w:tcW w:w="3160" w:type="dxa"/>
          </w:tcPr>
          <w:p w:rsidR="00EA070B" w:rsidRDefault="00EA070B">
            <w:pPr>
              <w:widowControl/>
              <w:ind w:left="0" w:hanging="2"/>
              <w:jc w:val="right"/>
              <w:rPr>
                <w:rFonts w:ascii="Calibri" w:eastAsia="Calibri" w:hAnsi="Calibri" w:cs="Calibri"/>
                <w:color w:val="000000"/>
                <w:sz w:val="22"/>
                <w:szCs w:val="22"/>
              </w:rPr>
            </w:pPr>
          </w:p>
        </w:tc>
        <w:tc>
          <w:tcPr>
            <w:tcW w:w="2193"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Total bank balance</w:t>
            </w:r>
          </w:p>
        </w:tc>
        <w:tc>
          <w:tcPr>
            <w:tcW w:w="551" w:type="dxa"/>
          </w:tcPr>
          <w:p w:rsidR="00EA070B" w:rsidRDefault="00EA070B">
            <w:pPr>
              <w:widowControl/>
              <w:ind w:left="0" w:hanging="2"/>
              <w:rPr>
                <w:rFonts w:ascii="Calibri" w:eastAsia="Calibri" w:hAnsi="Calibri" w:cs="Calibri"/>
                <w:color w:val="000000"/>
                <w:sz w:val="22"/>
                <w:szCs w:val="22"/>
              </w:rPr>
            </w:pPr>
          </w:p>
        </w:tc>
        <w:tc>
          <w:tcPr>
            <w:tcW w:w="1140" w:type="dxa"/>
          </w:tcPr>
          <w:p w:rsidR="00EA070B" w:rsidRDefault="00EA070B">
            <w:pPr>
              <w:widowControl/>
              <w:ind w:left="0" w:hanging="2"/>
            </w:pPr>
          </w:p>
        </w:tc>
        <w:tc>
          <w:tcPr>
            <w:tcW w:w="11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15820.92</w:t>
            </w:r>
          </w:p>
        </w:tc>
      </w:tr>
    </w:tbl>
    <w:p w:rsidR="00EA070B" w:rsidRDefault="00EA070B">
      <w:pPr>
        <w:tabs>
          <w:tab w:val="left" w:pos="1481"/>
          <w:tab w:val="center" w:pos="5400"/>
        </w:tabs>
        <w:ind w:left="0" w:hanging="2"/>
        <w:rPr>
          <w:rFonts w:ascii="Arial" w:eastAsia="Arial" w:hAnsi="Arial" w:cs="Arial"/>
          <w:sz w:val="24"/>
          <w:szCs w:val="24"/>
        </w:rPr>
      </w:pPr>
    </w:p>
    <w:p w:rsidR="00EA070B" w:rsidRDefault="00EA070B">
      <w:pPr>
        <w:tabs>
          <w:tab w:val="left" w:pos="1481"/>
          <w:tab w:val="center" w:pos="5400"/>
        </w:tabs>
        <w:ind w:left="0" w:hanging="2"/>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PAYROLL RECONCILIATION</w:t>
      </w:r>
    </w:p>
    <w:p w:rsidR="00EA070B" w:rsidRDefault="00EA070B">
      <w:pPr>
        <w:tabs>
          <w:tab w:val="left" w:pos="1481"/>
          <w:tab w:val="center" w:pos="5400"/>
        </w:tabs>
        <w:ind w:left="0" w:hanging="2"/>
        <w:rPr>
          <w:rFonts w:ascii="Arial" w:eastAsia="Arial" w:hAnsi="Arial" w:cs="Arial"/>
          <w:sz w:val="24"/>
          <w:szCs w:val="24"/>
        </w:rPr>
      </w:pPr>
    </w:p>
    <w:tbl>
      <w:tblPr>
        <w:tblStyle w:val="a2"/>
        <w:tblW w:w="6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9"/>
        <w:gridCol w:w="2783"/>
        <w:gridCol w:w="976"/>
        <w:gridCol w:w="1200"/>
        <w:gridCol w:w="607"/>
      </w:tblGrid>
      <w:tr w:rsidR="00EA070B">
        <w:trPr>
          <w:trHeight w:val="240"/>
        </w:trPr>
        <w:tc>
          <w:tcPr>
            <w:tcW w:w="869" w:type="dxa"/>
          </w:tcPr>
          <w:p w:rsidR="00EA070B" w:rsidRDefault="00EA070B">
            <w:pPr>
              <w:widowControl/>
              <w:ind w:left="0" w:hanging="2"/>
              <w:rPr>
                <w:sz w:val="24"/>
                <w:szCs w:val="24"/>
              </w:rPr>
            </w:pPr>
          </w:p>
        </w:tc>
        <w:tc>
          <w:tcPr>
            <w:tcW w:w="2783" w:type="dxa"/>
          </w:tcPr>
          <w:p w:rsidR="00EA070B" w:rsidRDefault="00EA070B">
            <w:pPr>
              <w:widowControl/>
              <w:ind w:left="0" w:hanging="2"/>
              <w:rPr>
                <w:rFonts w:ascii="Calibri" w:eastAsia="Calibri" w:hAnsi="Calibri" w:cs="Calibri"/>
                <w:color w:val="000000"/>
                <w:sz w:val="22"/>
                <w:szCs w:val="22"/>
              </w:rPr>
            </w:pPr>
          </w:p>
        </w:tc>
        <w:tc>
          <w:tcPr>
            <w:tcW w:w="2783" w:type="dxa"/>
            <w:gridSpan w:val="3"/>
          </w:tcPr>
          <w:p w:rsidR="00EA070B" w:rsidRDefault="00EA070B">
            <w:pPr>
              <w:widowControl/>
              <w:ind w:left="0" w:hanging="2"/>
              <w:rPr>
                <w:rFonts w:ascii="Calibri" w:eastAsia="Calibri" w:hAnsi="Calibri" w:cs="Calibri"/>
                <w:color w:val="000000"/>
                <w:sz w:val="22"/>
                <w:szCs w:val="22"/>
              </w:rPr>
            </w:pPr>
          </w:p>
        </w:tc>
      </w:tr>
      <w:tr w:rsidR="00EA070B">
        <w:trPr>
          <w:trHeight w:val="240"/>
        </w:trPr>
        <w:tc>
          <w:tcPr>
            <w:tcW w:w="869" w:type="dxa"/>
          </w:tcPr>
          <w:p w:rsidR="00EA070B" w:rsidRDefault="00EA070B">
            <w:pPr>
              <w:widowControl/>
              <w:ind w:left="0" w:hanging="2"/>
              <w:rPr>
                <w:rFonts w:ascii="Calibri" w:eastAsia="Calibri" w:hAnsi="Calibri" w:cs="Calibri"/>
                <w:color w:val="000000"/>
                <w:sz w:val="22"/>
                <w:szCs w:val="22"/>
              </w:rPr>
            </w:pPr>
          </w:p>
        </w:tc>
        <w:tc>
          <w:tcPr>
            <w:tcW w:w="2783" w:type="dxa"/>
          </w:tcPr>
          <w:p w:rsidR="00EA070B" w:rsidRDefault="00EA070B">
            <w:pPr>
              <w:widowControl/>
              <w:ind w:left="0" w:hanging="2"/>
              <w:rPr>
                <w:rFonts w:ascii="Calibri" w:eastAsia="Calibri" w:hAnsi="Calibri" w:cs="Calibri"/>
                <w:color w:val="000000"/>
                <w:sz w:val="22"/>
                <w:szCs w:val="22"/>
              </w:rPr>
            </w:pPr>
          </w:p>
        </w:tc>
        <w:tc>
          <w:tcPr>
            <w:tcW w:w="976"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payroll </w:t>
            </w:r>
          </w:p>
        </w:tc>
        <w:tc>
          <w:tcPr>
            <w:tcW w:w="12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cash book</w:t>
            </w:r>
          </w:p>
        </w:tc>
        <w:tc>
          <w:tcPr>
            <w:tcW w:w="607"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due</w:t>
            </w:r>
          </w:p>
        </w:tc>
      </w:tr>
      <w:tr w:rsidR="00EA070B">
        <w:trPr>
          <w:trHeight w:val="240"/>
        </w:trPr>
        <w:tc>
          <w:tcPr>
            <w:tcW w:w="869"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gross pay</w:t>
            </w:r>
          </w:p>
        </w:tc>
        <w:tc>
          <w:tcPr>
            <w:tcW w:w="2783" w:type="dxa"/>
          </w:tcPr>
          <w:p w:rsidR="00EA070B" w:rsidRDefault="00EA070B">
            <w:pPr>
              <w:widowControl/>
              <w:ind w:left="0" w:hanging="2"/>
              <w:jc w:val="right"/>
              <w:rPr>
                <w:rFonts w:ascii="Calibri" w:eastAsia="Calibri" w:hAnsi="Calibri" w:cs="Calibri"/>
                <w:color w:val="000000"/>
                <w:sz w:val="22"/>
                <w:szCs w:val="22"/>
              </w:rPr>
            </w:pPr>
          </w:p>
        </w:tc>
        <w:tc>
          <w:tcPr>
            <w:tcW w:w="97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2478.68</w:t>
            </w:r>
          </w:p>
        </w:tc>
        <w:tc>
          <w:tcPr>
            <w:tcW w:w="120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2478.68</w:t>
            </w:r>
          </w:p>
        </w:tc>
        <w:tc>
          <w:tcPr>
            <w:tcW w:w="607"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0.00</w:t>
            </w:r>
          </w:p>
        </w:tc>
      </w:tr>
      <w:tr w:rsidR="00EA070B">
        <w:trPr>
          <w:trHeight w:val="240"/>
        </w:trPr>
        <w:tc>
          <w:tcPr>
            <w:tcW w:w="869"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hmrc</w:t>
            </w:r>
          </w:p>
        </w:tc>
        <w:tc>
          <w:tcPr>
            <w:tcW w:w="2783" w:type="dxa"/>
          </w:tcPr>
          <w:p w:rsidR="00EA070B" w:rsidRDefault="00EA070B">
            <w:pPr>
              <w:widowControl/>
              <w:ind w:left="0" w:hanging="2"/>
              <w:jc w:val="right"/>
              <w:rPr>
                <w:rFonts w:ascii="Calibri" w:eastAsia="Calibri" w:hAnsi="Calibri" w:cs="Calibri"/>
                <w:color w:val="000000"/>
                <w:sz w:val="22"/>
                <w:szCs w:val="22"/>
              </w:rPr>
            </w:pPr>
          </w:p>
        </w:tc>
        <w:tc>
          <w:tcPr>
            <w:tcW w:w="97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495.60</w:t>
            </w:r>
          </w:p>
        </w:tc>
        <w:tc>
          <w:tcPr>
            <w:tcW w:w="120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495.60</w:t>
            </w:r>
          </w:p>
        </w:tc>
        <w:tc>
          <w:tcPr>
            <w:tcW w:w="607"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0.00</w:t>
            </w:r>
          </w:p>
        </w:tc>
      </w:tr>
      <w:tr w:rsidR="00EA070B">
        <w:trPr>
          <w:trHeight w:val="240"/>
        </w:trPr>
        <w:tc>
          <w:tcPr>
            <w:tcW w:w="869"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net pay</w:t>
            </w:r>
          </w:p>
        </w:tc>
        <w:tc>
          <w:tcPr>
            <w:tcW w:w="2783" w:type="dxa"/>
          </w:tcPr>
          <w:p w:rsidR="00EA070B" w:rsidRDefault="00EA070B">
            <w:pPr>
              <w:widowControl/>
              <w:ind w:left="0" w:hanging="2"/>
              <w:jc w:val="right"/>
              <w:rPr>
                <w:rFonts w:ascii="Calibri" w:eastAsia="Calibri" w:hAnsi="Calibri" w:cs="Calibri"/>
                <w:color w:val="000000"/>
                <w:sz w:val="22"/>
                <w:szCs w:val="22"/>
              </w:rPr>
            </w:pPr>
          </w:p>
        </w:tc>
        <w:tc>
          <w:tcPr>
            <w:tcW w:w="97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1983.08</w:t>
            </w:r>
          </w:p>
        </w:tc>
        <w:tc>
          <w:tcPr>
            <w:tcW w:w="120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1983.08</w:t>
            </w:r>
          </w:p>
        </w:tc>
        <w:tc>
          <w:tcPr>
            <w:tcW w:w="607"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0.00</w:t>
            </w:r>
          </w:p>
        </w:tc>
      </w:tr>
    </w:tbl>
    <w:p w:rsidR="00EA070B" w:rsidRDefault="00EA070B">
      <w:pPr>
        <w:tabs>
          <w:tab w:val="left" w:pos="1481"/>
          <w:tab w:val="center" w:pos="5400"/>
        </w:tabs>
        <w:ind w:left="0" w:hanging="2"/>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RESERVES AT 20/12/22</w:t>
      </w:r>
    </w:p>
    <w:p w:rsidR="00EA070B" w:rsidRDefault="00EA070B">
      <w:pPr>
        <w:tabs>
          <w:tab w:val="left" w:pos="1481"/>
          <w:tab w:val="center" w:pos="5400"/>
        </w:tabs>
        <w:ind w:left="0" w:hanging="2"/>
        <w:rPr>
          <w:rFonts w:ascii="Arial" w:eastAsia="Arial" w:hAnsi="Arial" w:cs="Arial"/>
          <w:sz w:val="24"/>
          <w:szCs w:val="24"/>
        </w:rPr>
      </w:pPr>
    </w:p>
    <w:tbl>
      <w:tblPr>
        <w:tblStyle w:val="a3"/>
        <w:tblW w:w="7370" w:type="dxa"/>
        <w:tblLayout w:type="fixed"/>
        <w:tblLook w:val="0000" w:firstRow="0" w:lastRow="0" w:firstColumn="0" w:lastColumn="0" w:noHBand="0" w:noVBand="0"/>
      </w:tblPr>
      <w:tblGrid>
        <w:gridCol w:w="2919"/>
        <w:gridCol w:w="300"/>
        <w:gridCol w:w="300"/>
        <w:gridCol w:w="1299"/>
        <w:gridCol w:w="1190"/>
        <w:gridCol w:w="1362"/>
      </w:tblGrid>
      <w:tr w:rsidR="00EA070B">
        <w:trPr>
          <w:trHeight w:val="321"/>
        </w:trPr>
        <w:tc>
          <w:tcPr>
            <w:tcW w:w="3520" w:type="dxa"/>
            <w:gridSpan w:val="3"/>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b/>
                <w:color w:val="000000"/>
                <w:sz w:val="22"/>
                <w:szCs w:val="22"/>
                <w:u w:val="single"/>
              </w:rPr>
              <w:t>Earmarked reserves</w:t>
            </w:r>
          </w:p>
        </w:tc>
        <w:tc>
          <w:tcPr>
            <w:tcW w:w="1299" w:type="dxa"/>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20/21</w:t>
            </w:r>
          </w:p>
        </w:tc>
        <w:tc>
          <w:tcPr>
            <w:tcW w:w="1190" w:type="dxa"/>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21/22</w:t>
            </w:r>
          </w:p>
        </w:tc>
        <w:tc>
          <w:tcPr>
            <w:tcW w:w="1362" w:type="dxa"/>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22/23</w:t>
            </w:r>
          </w:p>
        </w:tc>
      </w:tr>
      <w:tr w:rsidR="00EA070B">
        <w:trPr>
          <w:trHeight w:val="243"/>
        </w:trPr>
        <w:tc>
          <w:tcPr>
            <w:tcW w:w="3220" w:type="dxa"/>
            <w:gridSpan w:val="2"/>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play equipment</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1299"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8000</w:t>
            </w: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2578</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1194</w:t>
            </w:r>
          </w:p>
        </w:tc>
      </w:tr>
      <w:tr w:rsidR="00EA070B">
        <w:trPr>
          <w:trHeight w:val="243"/>
        </w:trPr>
        <w:tc>
          <w:tcPr>
            <w:tcW w:w="3220" w:type="dxa"/>
            <w:gridSpan w:val="2"/>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election costs</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1299"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1200</w:t>
            </w: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1200</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1200</w:t>
            </w:r>
          </w:p>
        </w:tc>
      </w:tr>
      <w:tr w:rsidR="00EA070B">
        <w:trPr>
          <w:trHeight w:val="243"/>
        </w:trPr>
        <w:tc>
          <w:tcPr>
            <w:tcW w:w="3220" w:type="dxa"/>
            <w:gridSpan w:val="2"/>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allotments</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1299"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580</w:t>
            </w: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580</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580</w:t>
            </w:r>
          </w:p>
        </w:tc>
      </w:tr>
      <w:tr w:rsidR="00EA070B">
        <w:trPr>
          <w:trHeight w:val="243"/>
        </w:trPr>
        <w:tc>
          <w:tcPr>
            <w:tcW w:w="3220" w:type="dxa"/>
            <w:gridSpan w:val="2"/>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contingency</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1299"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1000</w:t>
            </w: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1000</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1000</w:t>
            </w:r>
          </w:p>
        </w:tc>
      </w:tr>
      <w:tr w:rsidR="00EA070B">
        <w:trPr>
          <w:trHeight w:val="304"/>
        </w:trPr>
        <w:tc>
          <w:tcPr>
            <w:tcW w:w="3220" w:type="dxa"/>
            <w:gridSpan w:val="2"/>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defibrillator</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1299" w:type="dxa"/>
            <w:tcBorders>
              <w:top w:val="nil"/>
              <w:left w:val="nil"/>
              <w:bottom w:val="nil"/>
              <w:right w:val="nil"/>
            </w:tcBorders>
          </w:tcPr>
          <w:p w:rsidR="00EA070B" w:rsidRDefault="00EA070B">
            <w:pPr>
              <w:widowControl/>
              <w:ind w:left="0" w:hanging="2"/>
            </w:pP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1000</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1000</w:t>
            </w:r>
          </w:p>
        </w:tc>
      </w:tr>
      <w:tr w:rsidR="00EA070B">
        <w:trPr>
          <w:trHeight w:val="243"/>
        </w:trPr>
        <w:tc>
          <w:tcPr>
            <w:tcW w:w="2920" w:type="dxa"/>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CIL</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300" w:type="dxa"/>
            <w:tcBorders>
              <w:top w:val="nil"/>
              <w:left w:val="nil"/>
              <w:bottom w:val="nil"/>
              <w:right w:val="nil"/>
            </w:tcBorders>
          </w:tcPr>
          <w:p w:rsidR="00EA070B" w:rsidRDefault="00EA070B">
            <w:pPr>
              <w:widowControl/>
              <w:ind w:left="0" w:hanging="2"/>
            </w:pPr>
          </w:p>
        </w:tc>
        <w:tc>
          <w:tcPr>
            <w:tcW w:w="1299" w:type="dxa"/>
            <w:tcBorders>
              <w:top w:val="nil"/>
              <w:left w:val="nil"/>
              <w:bottom w:val="nil"/>
              <w:right w:val="nil"/>
            </w:tcBorders>
          </w:tcPr>
          <w:p w:rsidR="00EA070B" w:rsidRDefault="00EA070B">
            <w:pPr>
              <w:widowControl/>
              <w:ind w:left="0" w:hanging="2"/>
            </w:pP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2842</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2842</w:t>
            </w:r>
          </w:p>
        </w:tc>
      </w:tr>
      <w:tr w:rsidR="00EA070B">
        <w:trPr>
          <w:trHeight w:val="243"/>
        </w:trPr>
        <w:tc>
          <w:tcPr>
            <w:tcW w:w="2920" w:type="dxa"/>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General reserves</w:t>
            </w:r>
          </w:p>
        </w:tc>
        <w:tc>
          <w:tcPr>
            <w:tcW w:w="300" w:type="dxa"/>
            <w:tcBorders>
              <w:top w:val="nil"/>
              <w:left w:val="nil"/>
              <w:bottom w:val="nil"/>
              <w:right w:val="nil"/>
            </w:tcBorders>
          </w:tcPr>
          <w:p w:rsidR="00EA070B" w:rsidRDefault="00EA070B">
            <w:pPr>
              <w:widowControl/>
              <w:ind w:left="0" w:hanging="2"/>
              <w:rPr>
                <w:rFonts w:ascii="Calibri" w:eastAsia="Calibri" w:hAnsi="Calibri" w:cs="Calibri"/>
                <w:color w:val="000000"/>
                <w:sz w:val="22"/>
                <w:szCs w:val="22"/>
              </w:rPr>
            </w:pPr>
          </w:p>
        </w:tc>
        <w:tc>
          <w:tcPr>
            <w:tcW w:w="300" w:type="dxa"/>
            <w:tcBorders>
              <w:top w:val="nil"/>
              <w:left w:val="nil"/>
              <w:bottom w:val="nil"/>
              <w:right w:val="nil"/>
            </w:tcBorders>
          </w:tcPr>
          <w:p w:rsidR="00EA070B" w:rsidRDefault="00EA070B">
            <w:pPr>
              <w:widowControl/>
              <w:ind w:left="0" w:hanging="2"/>
            </w:pPr>
          </w:p>
        </w:tc>
        <w:tc>
          <w:tcPr>
            <w:tcW w:w="1299"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5918</w:t>
            </w:r>
          </w:p>
        </w:tc>
        <w:tc>
          <w:tcPr>
            <w:tcW w:w="1190"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6521</w:t>
            </w:r>
          </w:p>
        </w:tc>
        <w:tc>
          <w:tcPr>
            <w:tcW w:w="1362" w:type="dxa"/>
            <w:tcBorders>
              <w:top w:val="nil"/>
              <w:left w:val="nil"/>
              <w:bottom w:val="nil"/>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8005</w:t>
            </w:r>
          </w:p>
        </w:tc>
      </w:tr>
      <w:tr w:rsidR="00EA070B">
        <w:trPr>
          <w:trHeight w:val="243"/>
        </w:trPr>
        <w:tc>
          <w:tcPr>
            <w:tcW w:w="3520" w:type="dxa"/>
            <w:gridSpan w:val="3"/>
            <w:tcBorders>
              <w:top w:val="nil"/>
              <w:left w:val="nil"/>
              <w:bottom w:val="nil"/>
              <w:right w:val="nil"/>
            </w:tcBorders>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bank balance at period end</w:t>
            </w:r>
          </w:p>
        </w:tc>
        <w:tc>
          <w:tcPr>
            <w:tcW w:w="1299" w:type="dxa"/>
            <w:tcBorders>
              <w:top w:val="single" w:sz="4" w:space="0" w:color="000000"/>
              <w:left w:val="nil"/>
              <w:bottom w:val="single" w:sz="4" w:space="0" w:color="000000"/>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16698</w:t>
            </w:r>
          </w:p>
        </w:tc>
        <w:tc>
          <w:tcPr>
            <w:tcW w:w="1190" w:type="dxa"/>
            <w:tcBorders>
              <w:top w:val="single" w:sz="4" w:space="0" w:color="000000"/>
              <w:left w:val="nil"/>
              <w:bottom w:val="single" w:sz="4" w:space="0" w:color="000000"/>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15721</w:t>
            </w:r>
          </w:p>
        </w:tc>
        <w:tc>
          <w:tcPr>
            <w:tcW w:w="1362" w:type="dxa"/>
            <w:tcBorders>
              <w:top w:val="single" w:sz="4" w:space="0" w:color="000000"/>
              <w:left w:val="nil"/>
              <w:bottom w:val="single" w:sz="4" w:space="0" w:color="000000"/>
              <w:right w:val="nil"/>
            </w:tcBorders>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15821</w:t>
            </w:r>
          </w:p>
        </w:tc>
      </w:tr>
    </w:tbl>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Budget against actual</w:t>
      </w:r>
    </w:p>
    <w:p w:rsidR="00EA070B" w:rsidRDefault="00EA070B">
      <w:pPr>
        <w:tabs>
          <w:tab w:val="left" w:pos="1481"/>
          <w:tab w:val="center" w:pos="5400"/>
        </w:tabs>
        <w:ind w:left="0" w:hanging="2"/>
        <w:rPr>
          <w:rFonts w:ascii="Arial" w:eastAsia="Arial" w:hAnsi="Arial" w:cs="Arial"/>
          <w:sz w:val="24"/>
          <w:szCs w:val="24"/>
        </w:rPr>
      </w:pPr>
    </w:p>
    <w:tbl>
      <w:tblPr>
        <w:tblStyle w:val="a4"/>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0"/>
        <w:gridCol w:w="1420"/>
        <w:gridCol w:w="1240"/>
        <w:gridCol w:w="1191"/>
        <w:gridCol w:w="2770"/>
      </w:tblGrid>
      <w:tr w:rsidR="00EA070B">
        <w:trPr>
          <w:trHeight w:val="975"/>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budget to date</w:t>
            </w:r>
          </w:p>
        </w:tc>
        <w:tc>
          <w:tcPr>
            <w:tcW w:w="142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BUDGET</w:t>
            </w:r>
          </w:p>
        </w:tc>
        <w:tc>
          <w:tcPr>
            <w:tcW w:w="124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ACUTAL   YEAR TO DATE</w:t>
            </w:r>
          </w:p>
        </w:tc>
        <w:tc>
          <w:tcPr>
            <w:tcW w:w="1191"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BALANCE AVAILABLE TO SPEND</w:t>
            </w:r>
          </w:p>
        </w:tc>
        <w:tc>
          <w:tcPr>
            <w:tcW w:w="2770" w:type="dxa"/>
          </w:tcPr>
          <w:p w:rsidR="00EA070B" w:rsidRDefault="00EA070B">
            <w:pPr>
              <w:widowControl/>
              <w:ind w:left="0" w:hanging="2"/>
              <w:rPr>
                <w:rFonts w:ascii="Calibri" w:eastAsia="Calibri" w:hAnsi="Calibri" w:cs="Calibri"/>
                <w:color w:val="000000"/>
                <w:sz w:val="22"/>
                <w:szCs w:val="22"/>
                <w:u w:val="single"/>
              </w:rPr>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PRECEPT</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CIL</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playing fields grants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wayleave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30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VAT to be reclaimed</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EA070B">
            <w:pPr>
              <w:widowControl/>
              <w:ind w:left="0" w:hanging="2"/>
            </w:pPr>
          </w:p>
        </w:tc>
        <w:tc>
          <w:tcPr>
            <w:tcW w:w="2770" w:type="dxa"/>
          </w:tcPr>
          <w:p w:rsidR="00EA070B" w:rsidRDefault="00EA070B">
            <w:pPr>
              <w:widowControl/>
              <w:ind w:left="0" w:hanging="2"/>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allotments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2770" w:type="dxa"/>
          </w:tcPr>
          <w:p w:rsidR="00EA070B" w:rsidRDefault="00000000">
            <w:pPr>
              <w:widowControl/>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Not due until Jan 23</w:t>
            </w:r>
          </w:p>
        </w:tc>
      </w:tr>
      <w:tr w:rsidR="00EA070B">
        <w:trPr>
          <w:trHeight w:val="240"/>
        </w:trPr>
        <w:tc>
          <w:tcPr>
            <w:tcW w:w="3160" w:type="dxa"/>
          </w:tcPr>
          <w:p w:rsidR="00EA070B" w:rsidRDefault="00EA070B">
            <w:pPr>
              <w:widowControl/>
              <w:ind w:left="0" w:hanging="2"/>
            </w:pP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EA070B">
            <w:pPr>
              <w:widowControl/>
              <w:ind w:left="0" w:hanging="2"/>
            </w:pPr>
          </w:p>
        </w:tc>
        <w:tc>
          <w:tcPr>
            <w:tcW w:w="2770" w:type="dxa"/>
          </w:tcPr>
          <w:p w:rsidR="00EA070B" w:rsidRDefault="00EA070B">
            <w:pPr>
              <w:widowControl/>
              <w:ind w:left="0" w:hanging="2"/>
            </w:pPr>
          </w:p>
        </w:tc>
      </w:tr>
      <w:tr w:rsidR="00EA070B">
        <w:trPr>
          <w:trHeight w:val="240"/>
        </w:trPr>
        <w:tc>
          <w:tcPr>
            <w:tcW w:w="316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INCOME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8923</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8902</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-21</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Employment costs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2999</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2479</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520</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 xml:space="preserve">Admin </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412</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648</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-236</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Includes £195 to previous clerk and PATA payroll fees</w:t>
            </w: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Insurance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380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380</w:t>
            </w:r>
          </w:p>
        </w:tc>
        <w:tc>
          <w:tcPr>
            <w:tcW w:w="277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See agenda item</w:t>
            </w: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Grants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1400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2770" w:type="dxa"/>
          </w:tcPr>
          <w:p w:rsidR="00EA070B" w:rsidRDefault="00EA070B">
            <w:pPr>
              <w:widowControl/>
              <w:ind w:left="0" w:hanging="2"/>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Allotment expenditure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73</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27</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Hedge cutting costs invoice waited</w:t>
            </w: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Subscriptions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128</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GAPTC</w:t>
            </w:r>
          </w:p>
        </w:tc>
      </w:tr>
      <w:tr w:rsidR="00EA070B">
        <w:trPr>
          <w:trHeight w:val="375"/>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Village maintenance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228</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228</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Grass cutting</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1320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1802</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-482</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xml:space="preserve">Increase was increased </w:t>
            </w: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Playing field running costs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350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351</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Mole costs included</w:t>
            </w:r>
          </w:p>
        </w:tc>
      </w:tr>
      <w:tr w:rsidR="00EA070B">
        <w:trPr>
          <w:trHeight w:val="240"/>
        </w:trPr>
        <w:tc>
          <w:tcPr>
            <w:tcW w:w="3160"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Audit</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55</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55</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Training</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Hall hire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Chair allowance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Parish assembly costs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Website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Neighbourhood warden</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200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200</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Invoice waited</w:t>
            </w: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Community benefit</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Notice board repair invoice waited</w:t>
            </w: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Defibs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62</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Balance to be earmarked</w:t>
            </w: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Jubilee events</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474</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-474</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Out of general reserves</w:t>
            </w: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b/>
                <w:color w:val="000000"/>
                <w:sz w:val="24"/>
                <w:szCs w:val="24"/>
              </w:rPr>
              <w:t>Expenditure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8624</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7418</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1206</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4580" w:type="dxa"/>
            <w:gridSpan w:val="2"/>
          </w:tcPr>
          <w:p w:rsidR="00EA070B" w:rsidRDefault="00000000">
            <w:pPr>
              <w:widowControl/>
              <w:ind w:left="0" w:hanging="2"/>
              <w:rPr>
                <w:rFonts w:ascii="Arial" w:eastAsia="Arial" w:hAnsi="Arial" w:cs="Arial"/>
                <w:color w:val="000000"/>
                <w:sz w:val="24"/>
                <w:szCs w:val="24"/>
              </w:rPr>
            </w:pPr>
            <w:r>
              <w:rPr>
                <w:rFonts w:ascii="Arial" w:eastAsia="Arial" w:hAnsi="Arial" w:cs="Arial"/>
                <w:b/>
                <w:color w:val="000000"/>
                <w:sz w:val="24"/>
                <w:szCs w:val="24"/>
              </w:rPr>
              <w:t>Capital expenditure (from reserves)</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1384</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-1384</w:t>
            </w:r>
          </w:p>
        </w:tc>
        <w:tc>
          <w:tcPr>
            <w:tcW w:w="277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xml:space="preserve">Playground equipment installation &amp; seating </w:t>
            </w: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Contingency/balance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239</w:t>
            </w:r>
          </w:p>
        </w:tc>
        <w:tc>
          <w:tcPr>
            <w:tcW w:w="1240"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279</w:t>
            </w:r>
          </w:p>
        </w:tc>
        <w:tc>
          <w:tcPr>
            <w:tcW w:w="277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160"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Expenditure</w:t>
            </w:r>
          </w:p>
        </w:tc>
        <w:tc>
          <w:tcPr>
            <w:tcW w:w="142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124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8802</w:t>
            </w:r>
          </w:p>
        </w:tc>
        <w:tc>
          <w:tcPr>
            <w:tcW w:w="1191"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w:t>
            </w:r>
          </w:p>
        </w:tc>
        <w:tc>
          <w:tcPr>
            <w:tcW w:w="2770" w:type="dxa"/>
          </w:tcPr>
          <w:p w:rsidR="00EA070B" w:rsidRDefault="00EA070B">
            <w:pPr>
              <w:widowControl/>
              <w:ind w:left="0" w:hanging="2"/>
              <w:rPr>
                <w:rFonts w:ascii="Calibri" w:eastAsia="Calibri" w:hAnsi="Calibri" w:cs="Calibri"/>
                <w:color w:val="000000"/>
                <w:sz w:val="22"/>
                <w:szCs w:val="22"/>
              </w:rPr>
            </w:pPr>
          </w:p>
        </w:tc>
      </w:tr>
    </w:tbl>
    <w:p w:rsidR="00EA070B" w:rsidRDefault="00EA070B">
      <w:pPr>
        <w:tabs>
          <w:tab w:val="left" w:pos="1481"/>
          <w:tab w:val="center" w:pos="5400"/>
        </w:tabs>
        <w:ind w:left="0" w:hanging="2"/>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2023/24 budget approved</w:t>
      </w:r>
    </w:p>
    <w:tbl>
      <w:tblPr>
        <w:tblStyle w:val="a5"/>
        <w:tblW w:w="10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966"/>
        <w:gridCol w:w="929"/>
        <w:gridCol w:w="1191"/>
        <w:gridCol w:w="980"/>
        <w:gridCol w:w="2600"/>
      </w:tblGrid>
      <w:tr w:rsidR="00EA070B">
        <w:trPr>
          <w:trHeight w:val="975"/>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budget to date</w:t>
            </w:r>
          </w:p>
        </w:tc>
        <w:tc>
          <w:tcPr>
            <w:tcW w:w="966"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BUDGET</w:t>
            </w:r>
          </w:p>
        </w:tc>
        <w:tc>
          <w:tcPr>
            <w:tcW w:w="929"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ACUTAL   YEAR TO DATE</w:t>
            </w:r>
          </w:p>
        </w:tc>
        <w:tc>
          <w:tcPr>
            <w:tcW w:w="1191"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color w:val="000000"/>
                <w:sz w:val="22"/>
                <w:szCs w:val="22"/>
                <w:u w:val="single"/>
              </w:rPr>
              <w:t>BALANCE AVAILABLE TO SPEND</w:t>
            </w:r>
          </w:p>
        </w:tc>
        <w:tc>
          <w:tcPr>
            <w:tcW w:w="98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b/>
                <w:color w:val="000000"/>
                <w:sz w:val="22"/>
                <w:szCs w:val="22"/>
                <w:u w:val="single"/>
              </w:rPr>
              <w:t>Possible</w:t>
            </w:r>
          </w:p>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b/>
                <w:color w:val="000000"/>
                <w:sz w:val="22"/>
                <w:szCs w:val="22"/>
                <w:u w:val="single"/>
              </w:rPr>
              <w:t>2023/24</w:t>
            </w:r>
          </w:p>
        </w:tc>
        <w:tc>
          <w:tcPr>
            <w:tcW w:w="260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b/>
                <w:color w:val="000000"/>
                <w:sz w:val="22"/>
                <w:szCs w:val="22"/>
                <w:u w:val="single"/>
              </w:rPr>
              <w:t>NOTES</w:t>
            </w: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PRECEPT</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agreed</w:t>
            </w: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CIL</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980" w:type="dxa"/>
          </w:tcPr>
          <w:p w:rsidR="00EA070B" w:rsidRDefault="00EA070B">
            <w:pPr>
              <w:widowControl/>
              <w:ind w:left="0" w:hanging="2"/>
            </w:pPr>
          </w:p>
        </w:tc>
        <w:tc>
          <w:tcPr>
            <w:tcW w:w="2600" w:type="dxa"/>
          </w:tcPr>
          <w:p w:rsidR="00EA070B" w:rsidRDefault="00EA070B">
            <w:pPr>
              <w:widowControl/>
              <w:ind w:left="0" w:hanging="2"/>
            </w:pP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playing fields grants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980" w:type="dxa"/>
          </w:tcPr>
          <w:p w:rsidR="00EA070B" w:rsidRDefault="00EA070B">
            <w:pPr>
              <w:widowControl/>
              <w:ind w:left="0" w:hanging="2"/>
            </w:pPr>
          </w:p>
        </w:tc>
        <w:tc>
          <w:tcPr>
            <w:tcW w:w="2600" w:type="dxa"/>
          </w:tcPr>
          <w:p w:rsidR="00EA070B" w:rsidRDefault="00EA070B">
            <w:pPr>
              <w:widowControl/>
              <w:ind w:left="0" w:hanging="2"/>
            </w:pP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wayleave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980" w:type="dxa"/>
          </w:tcPr>
          <w:p w:rsidR="00EA070B" w:rsidRDefault="00EA070B">
            <w:pPr>
              <w:widowControl/>
              <w:ind w:left="0" w:hanging="2"/>
            </w:pPr>
          </w:p>
        </w:tc>
        <w:tc>
          <w:tcPr>
            <w:tcW w:w="2600" w:type="dxa"/>
          </w:tcPr>
          <w:p w:rsidR="00EA070B" w:rsidRDefault="00EA070B">
            <w:pPr>
              <w:widowControl/>
              <w:ind w:left="0" w:hanging="2"/>
            </w:pPr>
          </w:p>
        </w:tc>
      </w:tr>
      <w:tr w:rsidR="00EA070B">
        <w:trPr>
          <w:trHeight w:val="30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VAT to be reclaimed</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EA070B">
            <w:pPr>
              <w:widowControl/>
              <w:ind w:left="0" w:hanging="2"/>
            </w:pPr>
          </w:p>
        </w:tc>
        <w:tc>
          <w:tcPr>
            <w:tcW w:w="980" w:type="dxa"/>
          </w:tcPr>
          <w:p w:rsidR="00EA070B" w:rsidRDefault="00EA070B">
            <w:pPr>
              <w:widowControl/>
              <w:ind w:left="0" w:hanging="2"/>
            </w:pPr>
          </w:p>
        </w:tc>
        <w:tc>
          <w:tcPr>
            <w:tcW w:w="2600" w:type="dxa"/>
          </w:tcPr>
          <w:p w:rsidR="00EA070B" w:rsidRDefault="00EA070B">
            <w:pPr>
              <w:widowControl/>
              <w:ind w:left="0" w:hanging="2"/>
            </w:pP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allotments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16</w:t>
            </w:r>
          </w:p>
        </w:tc>
        <w:tc>
          <w:tcPr>
            <w:tcW w:w="1191" w:type="dxa"/>
          </w:tcPr>
          <w:p w:rsidR="00EA070B" w:rsidRDefault="00EA070B">
            <w:pPr>
              <w:widowControl/>
              <w:ind w:left="0" w:hanging="2"/>
              <w:jc w:val="right"/>
              <w:rPr>
                <w:rFonts w:ascii="Calibri" w:eastAsia="Calibri" w:hAnsi="Calibri" w:cs="Calibri"/>
                <w:color w:val="000000"/>
                <w:sz w:val="22"/>
                <w:szCs w:val="22"/>
              </w:rPr>
            </w:pP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EA070B">
            <w:pPr>
              <w:widowControl/>
              <w:ind w:left="0" w:hanging="2"/>
            </w:pP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EA070B">
            <w:pPr>
              <w:widowControl/>
              <w:ind w:left="0" w:hanging="2"/>
            </w:pPr>
          </w:p>
        </w:tc>
        <w:tc>
          <w:tcPr>
            <w:tcW w:w="980" w:type="dxa"/>
          </w:tcPr>
          <w:p w:rsidR="00EA070B" w:rsidRDefault="00EA070B">
            <w:pPr>
              <w:widowControl/>
              <w:ind w:left="0" w:hanging="2"/>
            </w:pPr>
          </w:p>
        </w:tc>
        <w:tc>
          <w:tcPr>
            <w:tcW w:w="2600" w:type="dxa"/>
          </w:tcPr>
          <w:p w:rsidR="00EA070B" w:rsidRDefault="00EA070B">
            <w:pPr>
              <w:widowControl/>
              <w:ind w:left="0" w:hanging="2"/>
            </w:pP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b/>
                <w:color w:val="000000"/>
                <w:sz w:val="22"/>
                <w:szCs w:val="22"/>
                <w:u w:val="single"/>
              </w:rPr>
              <w:t>INCOME</w:t>
            </w:r>
          </w:p>
        </w:tc>
        <w:tc>
          <w:tcPr>
            <w:tcW w:w="966" w:type="dxa"/>
          </w:tcPr>
          <w:p w:rsidR="00EA070B" w:rsidRDefault="00000000">
            <w:pPr>
              <w:widowControl/>
              <w:ind w:left="0" w:hanging="2"/>
              <w:jc w:val="right"/>
              <w:rPr>
                <w:rFonts w:ascii="Calibri" w:eastAsia="Calibri" w:hAnsi="Calibri" w:cs="Calibri"/>
                <w:color w:val="000000"/>
                <w:sz w:val="22"/>
                <w:szCs w:val="22"/>
                <w:u w:val="single"/>
              </w:rPr>
            </w:pPr>
            <w:r>
              <w:rPr>
                <w:rFonts w:ascii="Calibri" w:eastAsia="Calibri" w:hAnsi="Calibri" w:cs="Calibri"/>
                <w:b/>
                <w:color w:val="000000"/>
                <w:sz w:val="22"/>
                <w:szCs w:val="22"/>
                <w:u w:val="single"/>
              </w:rPr>
              <w:t>8923</w:t>
            </w:r>
          </w:p>
        </w:tc>
        <w:tc>
          <w:tcPr>
            <w:tcW w:w="929" w:type="dxa"/>
          </w:tcPr>
          <w:p w:rsidR="00EA070B" w:rsidRDefault="00000000">
            <w:pPr>
              <w:widowControl/>
              <w:ind w:left="0" w:hanging="2"/>
              <w:jc w:val="right"/>
              <w:rPr>
                <w:rFonts w:ascii="Calibri" w:eastAsia="Calibri" w:hAnsi="Calibri" w:cs="Calibri"/>
                <w:color w:val="000000"/>
                <w:sz w:val="22"/>
                <w:szCs w:val="22"/>
                <w:u w:val="single"/>
              </w:rPr>
            </w:pPr>
            <w:r>
              <w:rPr>
                <w:rFonts w:ascii="Calibri" w:eastAsia="Calibri" w:hAnsi="Calibri" w:cs="Calibri"/>
                <w:b/>
                <w:color w:val="000000"/>
                <w:sz w:val="22"/>
                <w:szCs w:val="22"/>
                <w:u w:val="single"/>
              </w:rPr>
              <w:t>8902</w:t>
            </w:r>
          </w:p>
        </w:tc>
        <w:tc>
          <w:tcPr>
            <w:tcW w:w="1191" w:type="dxa"/>
          </w:tcPr>
          <w:p w:rsidR="00EA070B" w:rsidRDefault="00000000">
            <w:pPr>
              <w:widowControl/>
              <w:ind w:left="0" w:hanging="2"/>
              <w:jc w:val="right"/>
              <w:rPr>
                <w:rFonts w:ascii="Calibri" w:eastAsia="Calibri" w:hAnsi="Calibri" w:cs="Calibri"/>
                <w:color w:val="000000"/>
                <w:sz w:val="22"/>
                <w:szCs w:val="22"/>
                <w:u w:val="single"/>
              </w:rPr>
            </w:pPr>
            <w:r>
              <w:rPr>
                <w:rFonts w:ascii="Calibri" w:eastAsia="Calibri" w:hAnsi="Calibri" w:cs="Calibri"/>
                <w:b/>
                <w:color w:val="000000"/>
                <w:sz w:val="22"/>
                <w:szCs w:val="22"/>
                <w:u w:val="single"/>
              </w:rPr>
              <w:t>-21</w:t>
            </w:r>
          </w:p>
        </w:tc>
        <w:tc>
          <w:tcPr>
            <w:tcW w:w="980" w:type="dxa"/>
          </w:tcPr>
          <w:p w:rsidR="00EA070B" w:rsidRDefault="00EA070B">
            <w:pPr>
              <w:widowControl/>
              <w:ind w:left="0" w:hanging="2"/>
              <w:jc w:val="center"/>
              <w:rPr>
                <w:rFonts w:ascii="Calibri" w:eastAsia="Calibri" w:hAnsi="Calibri" w:cs="Calibri"/>
                <w:color w:val="000000"/>
                <w:sz w:val="22"/>
                <w:szCs w:val="22"/>
                <w:u w:val="single"/>
              </w:rPr>
            </w:pPr>
          </w:p>
        </w:tc>
        <w:tc>
          <w:tcPr>
            <w:tcW w:w="2600" w:type="dxa"/>
          </w:tcPr>
          <w:p w:rsidR="00EA070B" w:rsidRDefault="00000000">
            <w:pPr>
              <w:widowControl/>
              <w:ind w:left="0" w:hanging="2"/>
              <w:rPr>
                <w:rFonts w:ascii="Calibri" w:eastAsia="Calibri" w:hAnsi="Calibri" w:cs="Calibri"/>
                <w:color w:val="000000"/>
                <w:sz w:val="22"/>
                <w:szCs w:val="22"/>
                <w:u w:val="single"/>
              </w:rPr>
            </w:pPr>
            <w:r>
              <w:rPr>
                <w:rFonts w:ascii="Calibri" w:eastAsia="Calibri" w:hAnsi="Calibri" w:cs="Calibri"/>
                <w:b/>
                <w:color w:val="000000"/>
                <w:sz w:val="22"/>
                <w:szCs w:val="22"/>
                <w:u w:val="single"/>
              </w:rPr>
              <w:t> </w:t>
            </w: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Employment costs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2999</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2479</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520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3150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5% increase</w:t>
            </w: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 xml:space="preserve">Admin </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412</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648</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-236</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453</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wfh plus pata payroll</w:t>
            </w: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Insurance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380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380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400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Grants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1400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Allotment expenditure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73</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27</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hedge and grass cutting</w:t>
            </w: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Subscriptions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128</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375"/>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Village maintenance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228</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228</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general repairs</w:t>
            </w: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Grass cutting</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1320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1802</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-482</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1900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increase 2022/3 </w:t>
            </w: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Playing field running costs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350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351</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350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inspections/maintenance costs </w:t>
            </w:r>
          </w:p>
        </w:tc>
      </w:tr>
      <w:tr w:rsidR="00EA070B">
        <w:trPr>
          <w:trHeight w:val="240"/>
        </w:trPr>
        <w:tc>
          <w:tcPr>
            <w:tcW w:w="3402" w:type="dxa"/>
          </w:tcPr>
          <w:p w:rsidR="00EA070B" w:rsidRDefault="00000000">
            <w:pPr>
              <w:widowControl/>
              <w:ind w:left="0" w:hanging="2"/>
              <w:rPr>
                <w:rFonts w:ascii="Arial" w:eastAsia="Arial" w:hAnsi="Arial" w:cs="Arial"/>
                <w:sz w:val="24"/>
                <w:szCs w:val="24"/>
              </w:rPr>
            </w:pPr>
            <w:r>
              <w:rPr>
                <w:rFonts w:ascii="Arial" w:eastAsia="Arial" w:hAnsi="Arial" w:cs="Arial"/>
                <w:sz w:val="24"/>
                <w:szCs w:val="24"/>
              </w:rPr>
              <w:t>Audit</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55</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55</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55</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Training</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Hall hire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Chair allowance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Parish assembly costs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Website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2600" w:type="dxa"/>
          </w:tcPr>
          <w:p w:rsidR="00EA070B" w:rsidRDefault="00EA070B">
            <w:pPr>
              <w:widowControl/>
              <w:ind w:left="0" w:hanging="2"/>
              <w:jc w:val="right"/>
              <w:rPr>
                <w:rFonts w:ascii="Calibri" w:eastAsia="Calibri" w:hAnsi="Calibri" w:cs="Calibri"/>
                <w:color w:val="000000"/>
                <w:sz w:val="22"/>
                <w:szCs w:val="22"/>
              </w:rPr>
            </w:pP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Neighbourhood warden</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200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200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invoice to be received</w:t>
            </w: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Community benefit</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balance earmarked</w:t>
            </w: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Defibs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150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62</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300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balance earmarked</w:t>
            </w:r>
          </w:p>
        </w:tc>
      </w:tr>
      <w:tr w:rsidR="00EA070B">
        <w:trPr>
          <w:trHeight w:val="240"/>
        </w:trPr>
        <w:tc>
          <w:tcPr>
            <w:tcW w:w="3402" w:type="dxa"/>
          </w:tcPr>
          <w:p w:rsidR="00EA070B" w:rsidRDefault="00000000">
            <w:pPr>
              <w:widowControl/>
              <w:ind w:left="0" w:hanging="2"/>
              <w:rPr>
                <w:rFonts w:ascii="Arial" w:eastAsia="Arial" w:hAnsi="Arial" w:cs="Arial"/>
                <w:color w:val="000000"/>
                <w:sz w:val="24"/>
                <w:szCs w:val="24"/>
              </w:rPr>
            </w:pPr>
            <w:r>
              <w:rPr>
                <w:rFonts w:ascii="Arial" w:eastAsia="Arial" w:hAnsi="Arial" w:cs="Arial"/>
                <w:color w:val="000000"/>
                <w:sz w:val="24"/>
                <w:szCs w:val="24"/>
              </w:rPr>
              <w:t>Jubilee/Coronation events</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0</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474</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-474</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500</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xml:space="preserve"> coronation events</w:t>
            </w: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b/>
                <w:color w:val="000000"/>
                <w:sz w:val="22"/>
                <w:szCs w:val="22"/>
              </w:rPr>
              <w:t>Expenditure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8624</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7418</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1206</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10558</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w:t>
            </w:r>
          </w:p>
        </w:tc>
      </w:tr>
      <w:tr w:rsidR="00EA070B">
        <w:trPr>
          <w:trHeight w:val="240"/>
        </w:trPr>
        <w:tc>
          <w:tcPr>
            <w:tcW w:w="4368" w:type="dxa"/>
            <w:gridSpan w:val="2"/>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b/>
                <w:color w:val="000000"/>
                <w:sz w:val="22"/>
                <w:szCs w:val="22"/>
              </w:rPr>
              <w:t>capital expenditure (from reserves)</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1384</w:t>
            </w: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-1384</w:t>
            </w:r>
          </w:p>
        </w:tc>
        <w:tc>
          <w:tcPr>
            <w:tcW w:w="980" w:type="dxa"/>
          </w:tcPr>
          <w:p w:rsidR="00EA070B" w:rsidRDefault="00EA070B">
            <w:pPr>
              <w:widowControl/>
              <w:ind w:left="0" w:hanging="2"/>
              <w:jc w:val="right"/>
              <w:rPr>
                <w:rFonts w:ascii="Calibri" w:eastAsia="Calibri" w:hAnsi="Calibri" w:cs="Calibri"/>
                <w:color w:val="000000"/>
                <w:sz w:val="22"/>
                <w:szCs w:val="22"/>
              </w:rPr>
            </w:pPr>
          </w:p>
        </w:tc>
        <w:tc>
          <w:tcPr>
            <w:tcW w:w="2600" w:type="dxa"/>
          </w:tcPr>
          <w:p w:rsidR="00EA070B" w:rsidRDefault="00EA070B">
            <w:pPr>
              <w:widowControl/>
              <w:ind w:left="0" w:hanging="2"/>
            </w:pP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contingency/balance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239</w:t>
            </w:r>
          </w:p>
        </w:tc>
        <w:tc>
          <w:tcPr>
            <w:tcW w:w="929" w:type="dxa"/>
          </w:tcPr>
          <w:p w:rsidR="00EA070B" w:rsidRDefault="00EA070B">
            <w:pPr>
              <w:widowControl/>
              <w:ind w:left="0" w:hanging="2"/>
              <w:jc w:val="right"/>
              <w:rPr>
                <w:rFonts w:ascii="Calibri" w:eastAsia="Calibri" w:hAnsi="Calibri" w:cs="Calibri"/>
                <w:color w:val="000000"/>
                <w:sz w:val="22"/>
                <w:szCs w:val="22"/>
              </w:rPr>
            </w:pPr>
          </w:p>
        </w:tc>
        <w:tc>
          <w:tcPr>
            <w:tcW w:w="1191"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279</w:t>
            </w:r>
          </w:p>
        </w:tc>
        <w:tc>
          <w:tcPr>
            <w:tcW w:w="980"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1695</w:t>
            </w: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b/>
                <w:color w:val="000000"/>
                <w:sz w:val="22"/>
                <w:szCs w:val="22"/>
              </w:rPr>
              <w:t>from reserves</w:t>
            </w:r>
          </w:p>
        </w:tc>
      </w:tr>
      <w:tr w:rsidR="00EA070B">
        <w:trPr>
          <w:trHeight w:val="240"/>
        </w:trPr>
        <w:tc>
          <w:tcPr>
            <w:tcW w:w="3402"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expenditure</w:t>
            </w:r>
          </w:p>
        </w:tc>
        <w:tc>
          <w:tcPr>
            <w:tcW w:w="966"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8863</w:t>
            </w:r>
          </w:p>
        </w:tc>
        <w:tc>
          <w:tcPr>
            <w:tcW w:w="929" w:type="dxa"/>
          </w:tcPr>
          <w:p w:rsidR="00EA070B" w:rsidRDefault="00000000">
            <w:pPr>
              <w:widowControl/>
              <w:ind w:left="0" w:hanging="2"/>
              <w:jc w:val="right"/>
              <w:rPr>
                <w:rFonts w:ascii="Calibri" w:eastAsia="Calibri" w:hAnsi="Calibri" w:cs="Calibri"/>
                <w:color w:val="000000"/>
                <w:sz w:val="22"/>
                <w:szCs w:val="22"/>
              </w:rPr>
            </w:pPr>
            <w:r>
              <w:rPr>
                <w:rFonts w:ascii="Calibri" w:eastAsia="Calibri" w:hAnsi="Calibri" w:cs="Calibri"/>
                <w:color w:val="000000"/>
                <w:sz w:val="22"/>
                <w:szCs w:val="22"/>
              </w:rPr>
              <w:t>8802</w:t>
            </w:r>
          </w:p>
        </w:tc>
        <w:tc>
          <w:tcPr>
            <w:tcW w:w="1191"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color w:val="000000"/>
                <w:sz w:val="22"/>
                <w:szCs w:val="22"/>
              </w:rPr>
              <w:t> </w:t>
            </w:r>
          </w:p>
        </w:tc>
        <w:tc>
          <w:tcPr>
            <w:tcW w:w="980" w:type="dxa"/>
          </w:tcPr>
          <w:p w:rsidR="00EA070B" w:rsidRDefault="00EA070B">
            <w:pPr>
              <w:widowControl/>
              <w:ind w:left="0" w:hanging="2"/>
              <w:jc w:val="right"/>
              <w:rPr>
                <w:rFonts w:ascii="Calibri" w:eastAsia="Calibri" w:hAnsi="Calibri" w:cs="Calibri"/>
                <w:color w:val="000000"/>
                <w:sz w:val="22"/>
                <w:szCs w:val="22"/>
              </w:rPr>
            </w:pPr>
          </w:p>
        </w:tc>
        <w:tc>
          <w:tcPr>
            <w:tcW w:w="2600" w:type="dxa"/>
          </w:tcPr>
          <w:p w:rsidR="00EA070B" w:rsidRDefault="00000000">
            <w:pPr>
              <w:widowControl/>
              <w:ind w:left="0" w:hanging="2"/>
              <w:rPr>
                <w:rFonts w:ascii="Calibri" w:eastAsia="Calibri" w:hAnsi="Calibri" w:cs="Calibri"/>
                <w:color w:val="000000"/>
                <w:sz w:val="22"/>
                <w:szCs w:val="22"/>
              </w:rPr>
            </w:pPr>
            <w:r>
              <w:rPr>
                <w:rFonts w:ascii="Calibri" w:eastAsia="Calibri" w:hAnsi="Calibri" w:cs="Calibri"/>
                <w:b/>
                <w:color w:val="000000"/>
                <w:sz w:val="22"/>
                <w:szCs w:val="22"/>
              </w:rPr>
              <w:t> </w:t>
            </w:r>
          </w:p>
        </w:tc>
      </w:tr>
    </w:tbl>
    <w:p w:rsidR="00EA070B" w:rsidRDefault="00EA070B">
      <w:pPr>
        <w:tabs>
          <w:tab w:val="left" w:pos="1481"/>
          <w:tab w:val="center" w:pos="5400"/>
        </w:tabs>
        <w:ind w:left="0" w:hanging="2"/>
        <w:rPr>
          <w:rFonts w:ascii="Arial" w:eastAsia="Arial" w:hAnsi="Arial" w:cs="Arial"/>
          <w:sz w:val="24"/>
          <w:szCs w:val="24"/>
        </w:rPr>
      </w:pP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Note- no provision is made for ash-die back costs (surveys or work) £3k which unless specific provision is made, will need to come out of general reserves (discussed if this could be paid for from CIL)</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 xml:space="preserve">No additional provision is made for election costs </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 xml:space="preserve">Councillors agreed no increase should be made and any deficit should be covered by reserves </w:t>
      </w:r>
    </w:p>
    <w:p w:rsidR="00EA070B" w:rsidRDefault="00000000">
      <w:pPr>
        <w:tabs>
          <w:tab w:val="left" w:pos="1481"/>
          <w:tab w:val="center" w:pos="5400"/>
        </w:tabs>
        <w:ind w:left="0" w:hanging="2"/>
        <w:rPr>
          <w:rFonts w:ascii="Arial" w:eastAsia="Arial" w:hAnsi="Arial" w:cs="Arial"/>
          <w:sz w:val="24"/>
          <w:szCs w:val="24"/>
        </w:rPr>
      </w:pPr>
      <w:r>
        <w:br w:type="page"/>
      </w:r>
      <w:r>
        <w:rPr>
          <w:rFonts w:ascii="Arial" w:eastAsia="Arial" w:hAnsi="Arial" w:cs="Arial"/>
          <w:b/>
          <w:sz w:val="24"/>
          <w:szCs w:val="24"/>
        </w:rPr>
        <w:t>CORRESPONDENCE RECEIVED</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10.11.22</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Dear Sir/Madam,</w:t>
      </w:r>
    </w:p>
    <w:p w:rsidR="00EA070B" w:rsidRDefault="00EA070B">
      <w:pPr>
        <w:tabs>
          <w:tab w:val="left" w:pos="1481"/>
          <w:tab w:val="center" w:pos="5400"/>
        </w:tabs>
        <w:ind w:left="0" w:hanging="2"/>
        <w:jc w:val="center"/>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Parking issue : Garden Way Cottage and Easter Cottage</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I attended your meeting on 1 November on behalf of my daughter Rebecca Kennedy, of</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Garden Way Cottage, Cranham.</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In the Cranham PC minutes of 6 September 2022 it is stated that an ‘informal licence’ has</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been granted to the Bloomfields of Easter Cottage to park their vehicle on land belonging</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 xml:space="preserve">to Garden Way Cottage. </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The minutes of the 6 September 2022 meeting stated:</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“Car parking area discussed – land registry plans do not show any insets from the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playing field for parking. The PC has given an informal licence by allowing it to</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continue. Cllr Drake will discuss with the two residents. Cfwd to next meeting.”</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The Kennedys arrived in the summer at Garden Way Cottage in the understanding that all</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the stretch of land to the fence with the playing field was theirs. Indeed the paperwork</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and deeds support this. Since their purchase it has been claimed that in 1999 a small</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parcel of their parking area was appropriated from the land belonging to the playing field</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by the previous owner of Garden Way Cottage.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At the time, the Parish Council then constructed a fence to confirm their boundary and</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prevent any further appropriation, and took no further action.</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Mr Bloomfield, it is claimed, contributed to the cost of this alleged ‘land-grab’ and in</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return the previous owner gave him verbal permission for him to park a car in the space.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To the Parish Council I have three questions:</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1. How did the Parish Council take it upon itself to issue an ‘informal licence’ for</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someone to park a vehicle on land that is principally nothing to do with the Parish</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Council?</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2. I understand that there is no record of an ‘informal licence’, nor is there a record</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of when or by whom this alleged ‘informal licence’ was issued. Surely it is closer</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to the truth to say that whatever appropriation of land took place, the Parish</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Council simply turned a blind eye?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3. The fact that the Kennedys only arrived in Cranham this year should not affect</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their standing with the Parish Council. There was evidently one-sided</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communication on the matter between Mr Bloomfield and someone from the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Parish Council prior to this meeting for the Council to address the matter as they</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did on 6 September. A day or two after that meeting Cllr Drake visited the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Kennedys at Garden Way Cottage, opening with “Do you want the bad news or</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the really bad news?”. He did not make any attempt to seek the view of the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Kennedys or to view their paperwork from their purchase. That appears to be</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partisan and prejudiced conduct.</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May the Kennedys not expect impartial treatment from the Parish Council?</w:t>
      </w:r>
    </w:p>
    <w:p w:rsidR="00EA070B" w:rsidRDefault="00EA070B">
      <w:pPr>
        <w:tabs>
          <w:tab w:val="left" w:pos="1481"/>
          <w:tab w:val="center" w:pos="5400"/>
        </w:tabs>
        <w:ind w:left="0" w:hanging="2"/>
        <w:rPr>
          <w:rFonts w:ascii="Arial" w:eastAsia="Arial" w:hAnsi="Arial" w:cs="Arial"/>
          <w:sz w:val="24"/>
          <w:szCs w:val="24"/>
        </w:rPr>
      </w:pP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I request at the earliest opportunity for the minuted statement about the ‘informal</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licence’ to be corrected and altogether withdrawn, and for the Parish Council to</w:t>
      </w:r>
    </w:p>
    <w:p w:rsidR="00EA070B" w:rsidRDefault="00000000">
      <w:pPr>
        <w:tabs>
          <w:tab w:val="left" w:pos="1481"/>
          <w:tab w:val="center" w:pos="5400"/>
        </w:tabs>
        <w:ind w:left="0" w:hanging="2"/>
        <w:rPr>
          <w:rFonts w:ascii="Arial" w:eastAsia="Arial" w:hAnsi="Arial" w:cs="Arial"/>
          <w:sz w:val="24"/>
          <w:szCs w:val="24"/>
        </w:rPr>
      </w:pPr>
      <w:r>
        <w:rPr>
          <w:rFonts w:ascii="Arial" w:eastAsia="Arial" w:hAnsi="Arial" w:cs="Arial"/>
          <w:b/>
          <w:sz w:val="24"/>
          <w:szCs w:val="24"/>
        </w:rPr>
        <w:t>record that it is leaving the matter for the respective parties to resolve</w:t>
      </w:r>
    </w:p>
    <w:p w:rsidR="00EA070B" w:rsidRDefault="00EA070B">
      <w:pPr>
        <w:tabs>
          <w:tab w:val="left" w:pos="1481"/>
          <w:tab w:val="center" w:pos="5400"/>
        </w:tabs>
        <w:ind w:left="1" w:hanging="3"/>
        <w:rPr>
          <w:rFonts w:ascii="Arial" w:eastAsia="Arial" w:hAnsi="Arial" w:cs="Arial"/>
          <w:sz w:val="32"/>
          <w:szCs w:val="32"/>
        </w:rPr>
      </w:pPr>
    </w:p>
    <w:sectPr w:rsidR="00EA070B">
      <w:headerReference w:type="default" r:id="rId8"/>
      <w:footerReference w:type="default" r:id="rId9"/>
      <w:pgSz w:w="12240" w:h="15840"/>
      <w:pgMar w:top="284" w:right="758" w:bottom="284" w:left="1134" w:header="284" w:footer="8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26FB" w:rsidRDefault="005326FB">
      <w:pPr>
        <w:spacing w:line="240" w:lineRule="auto"/>
        <w:ind w:left="0" w:hanging="2"/>
      </w:pPr>
      <w:r>
        <w:separator/>
      </w:r>
    </w:p>
  </w:endnote>
  <w:endnote w:type="continuationSeparator" w:id="0">
    <w:p w:rsidR="005326FB" w:rsidRDefault="005326F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070B" w:rsidRDefault="00EA070B">
    <w:pPr>
      <w:tabs>
        <w:tab w:val="center" w:pos="4320"/>
        <w:tab w:val="right" w:pos="8640"/>
      </w:tabs>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26FB" w:rsidRDefault="005326FB">
      <w:pPr>
        <w:spacing w:line="240" w:lineRule="auto"/>
        <w:ind w:left="0" w:hanging="2"/>
      </w:pPr>
      <w:r>
        <w:separator/>
      </w:r>
    </w:p>
  </w:footnote>
  <w:footnote w:type="continuationSeparator" w:id="0">
    <w:p w:rsidR="005326FB" w:rsidRDefault="005326F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070B" w:rsidRDefault="00EA070B">
    <w:pPr>
      <w:tabs>
        <w:tab w:val="center" w:pos="4320"/>
        <w:tab w:val="right" w:pos="8640"/>
      </w:tabs>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CF28C3"/>
    <w:multiLevelType w:val="multilevel"/>
    <w:tmpl w:val="E34A16E6"/>
    <w:lvl w:ilvl="0">
      <w:start w:val="1"/>
      <w:numFmt w:val="lowerLetter"/>
      <w:lvlText w:val="%1."/>
      <w:lvlJc w:val="left"/>
      <w:pPr>
        <w:ind w:left="720" w:hanging="360"/>
      </w:pPr>
      <w:rPr>
        <w:b w:val="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5174637"/>
    <w:multiLevelType w:val="multilevel"/>
    <w:tmpl w:val="DB7A50C8"/>
    <w:lvl w:ilvl="0">
      <w:start w:val="1"/>
      <w:numFmt w:val="lowerLetter"/>
      <w:lvlText w:val="%1."/>
      <w:lvlJc w:val="left"/>
      <w:pPr>
        <w:ind w:left="1365" w:hanging="360"/>
      </w:pPr>
      <w:rPr>
        <w:vertAlign w:val="baseline"/>
      </w:rPr>
    </w:lvl>
    <w:lvl w:ilvl="1">
      <w:start w:val="1"/>
      <w:numFmt w:val="lowerLetter"/>
      <w:lvlText w:val="%2."/>
      <w:lvlJc w:val="left"/>
      <w:pPr>
        <w:ind w:left="2085" w:hanging="360"/>
      </w:pPr>
      <w:rPr>
        <w:vertAlign w:val="baseline"/>
      </w:rPr>
    </w:lvl>
    <w:lvl w:ilvl="2">
      <w:start w:val="1"/>
      <w:numFmt w:val="lowerRoman"/>
      <w:lvlText w:val="%3."/>
      <w:lvlJc w:val="right"/>
      <w:pPr>
        <w:ind w:left="2805" w:hanging="180"/>
      </w:pPr>
      <w:rPr>
        <w:vertAlign w:val="baseline"/>
      </w:rPr>
    </w:lvl>
    <w:lvl w:ilvl="3">
      <w:start w:val="1"/>
      <w:numFmt w:val="decimal"/>
      <w:lvlText w:val="%4."/>
      <w:lvlJc w:val="left"/>
      <w:pPr>
        <w:ind w:left="3525" w:hanging="360"/>
      </w:pPr>
      <w:rPr>
        <w:vertAlign w:val="baseline"/>
      </w:rPr>
    </w:lvl>
    <w:lvl w:ilvl="4">
      <w:start w:val="1"/>
      <w:numFmt w:val="lowerLetter"/>
      <w:lvlText w:val="%5."/>
      <w:lvlJc w:val="left"/>
      <w:pPr>
        <w:ind w:left="4245" w:hanging="360"/>
      </w:pPr>
      <w:rPr>
        <w:vertAlign w:val="baseline"/>
      </w:rPr>
    </w:lvl>
    <w:lvl w:ilvl="5">
      <w:start w:val="1"/>
      <w:numFmt w:val="lowerRoman"/>
      <w:lvlText w:val="%6."/>
      <w:lvlJc w:val="right"/>
      <w:pPr>
        <w:ind w:left="4965" w:hanging="180"/>
      </w:pPr>
      <w:rPr>
        <w:vertAlign w:val="baseline"/>
      </w:rPr>
    </w:lvl>
    <w:lvl w:ilvl="6">
      <w:start w:val="1"/>
      <w:numFmt w:val="decimal"/>
      <w:lvlText w:val="%7."/>
      <w:lvlJc w:val="left"/>
      <w:pPr>
        <w:ind w:left="5685" w:hanging="360"/>
      </w:pPr>
      <w:rPr>
        <w:vertAlign w:val="baseline"/>
      </w:rPr>
    </w:lvl>
    <w:lvl w:ilvl="7">
      <w:start w:val="1"/>
      <w:numFmt w:val="lowerLetter"/>
      <w:lvlText w:val="%8."/>
      <w:lvlJc w:val="left"/>
      <w:pPr>
        <w:ind w:left="6405" w:hanging="360"/>
      </w:pPr>
      <w:rPr>
        <w:vertAlign w:val="baseline"/>
      </w:rPr>
    </w:lvl>
    <w:lvl w:ilvl="8">
      <w:start w:val="1"/>
      <w:numFmt w:val="lowerRoman"/>
      <w:lvlText w:val="%9."/>
      <w:lvlJc w:val="right"/>
      <w:pPr>
        <w:ind w:left="7125" w:hanging="180"/>
      </w:pPr>
      <w:rPr>
        <w:vertAlign w:val="baseline"/>
      </w:rPr>
    </w:lvl>
  </w:abstractNum>
  <w:abstractNum w:abstractNumId="2" w15:restartNumberingAfterBreak="0">
    <w:nsid w:val="4F844A18"/>
    <w:multiLevelType w:val="multilevel"/>
    <w:tmpl w:val="92F8B7F2"/>
    <w:lvl w:ilvl="0">
      <w:start w:val="1"/>
      <w:numFmt w:val="decimal"/>
      <w:lvlText w:val="%1."/>
      <w:lvlJc w:val="left"/>
      <w:pPr>
        <w:ind w:left="645" w:hanging="720"/>
      </w:pPr>
      <w:rPr>
        <w:b/>
        <w:vertAlign w:val="baseline"/>
      </w:rPr>
    </w:lvl>
    <w:lvl w:ilvl="1">
      <w:start w:val="1"/>
      <w:numFmt w:val="lowerLetter"/>
      <w:lvlText w:val="%2."/>
      <w:lvlJc w:val="left"/>
      <w:pPr>
        <w:ind w:left="-642" w:hanging="360"/>
      </w:pPr>
      <w:rPr>
        <w:vertAlign w:val="baseline"/>
      </w:rPr>
    </w:lvl>
    <w:lvl w:ilvl="2">
      <w:start w:val="1"/>
      <w:numFmt w:val="lowerRoman"/>
      <w:lvlText w:val="%3."/>
      <w:lvlJc w:val="right"/>
      <w:pPr>
        <w:ind w:left="78" w:hanging="180"/>
      </w:pPr>
      <w:rPr>
        <w:vertAlign w:val="baseline"/>
      </w:rPr>
    </w:lvl>
    <w:lvl w:ilvl="3">
      <w:start w:val="1"/>
      <w:numFmt w:val="decimal"/>
      <w:lvlText w:val="%4."/>
      <w:lvlJc w:val="left"/>
      <w:pPr>
        <w:ind w:left="798" w:hanging="360"/>
      </w:pPr>
      <w:rPr>
        <w:vertAlign w:val="baseline"/>
      </w:rPr>
    </w:lvl>
    <w:lvl w:ilvl="4">
      <w:start w:val="1"/>
      <w:numFmt w:val="lowerLetter"/>
      <w:lvlText w:val="%5."/>
      <w:lvlJc w:val="left"/>
      <w:pPr>
        <w:ind w:left="1518" w:hanging="360"/>
      </w:pPr>
      <w:rPr>
        <w:vertAlign w:val="baseline"/>
      </w:rPr>
    </w:lvl>
    <w:lvl w:ilvl="5">
      <w:start w:val="1"/>
      <w:numFmt w:val="lowerRoman"/>
      <w:lvlText w:val="%6."/>
      <w:lvlJc w:val="right"/>
      <w:pPr>
        <w:ind w:left="2238" w:hanging="180"/>
      </w:pPr>
      <w:rPr>
        <w:vertAlign w:val="baseline"/>
      </w:rPr>
    </w:lvl>
    <w:lvl w:ilvl="6">
      <w:start w:val="1"/>
      <w:numFmt w:val="decimal"/>
      <w:lvlText w:val="%7."/>
      <w:lvlJc w:val="left"/>
      <w:pPr>
        <w:ind w:left="2958" w:hanging="360"/>
      </w:pPr>
      <w:rPr>
        <w:vertAlign w:val="baseline"/>
      </w:rPr>
    </w:lvl>
    <w:lvl w:ilvl="7">
      <w:start w:val="1"/>
      <w:numFmt w:val="lowerLetter"/>
      <w:lvlText w:val="%8."/>
      <w:lvlJc w:val="left"/>
      <w:pPr>
        <w:ind w:left="3678" w:hanging="360"/>
      </w:pPr>
      <w:rPr>
        <w:vertAlign w:val="baseline"/>
      </w:rPr>
    </w:lvl>
    <w:lvl w:ilvl="8">
      <w:start w:val="1"/>
      <w:numFmt w:val="lowerRoman"/>
      <w:lvlText w:val="%9."/>
      <w:lvlJc w:val="right"/>
      <w:pPr>
        <w:ind w:left="4398" w:hanging="180"/>
      </w:pPr>
      <w:rPr>
        <w:vertAlign w:val="baseline"/>
      </w:rPr>
    </w:lvl>
  </w:abstractNum>
  <w:abstractNum w:abstractNumId="3" w15:restartNumberingAfterBreak="0">
    <w:nsid w:val="511961DE"/>
    <w:multiLevelType w:val="multilevel"/>
    <w:tmpl w:val="AEF809B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6ECE29A0"/>
    <w:multiLevelType w:val="multilevel"/>
    <w:tmpl w:val="4E76932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04335824">
    <w:abstractNumId w:val="3"/>
  </w:num>
  <w:num w:numId="2" w16cid:durableId="70202848">
    <w:abstractNumId w:val="4"/>
  </w:num>
  <w:num w:numId="3" w16cid:durableId="805245249">
    <w:abstractNumId w:val="0"/>
  </w:num>
  <w:num w:numId="4" w16cid:durableId="516577172">
    <w:abstractNumId w:val="1"/>
  </w:num>
  <w:num w:numId="5" w16cid:durableId="755979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70B"/>
    <w:rsid w:val="005326FB"/>
    <w:rsid w:val="00EA070B"/>
    <w:rsid w:val="00FB6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FA0DE9-ABC4-44ED-895B-9A261217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adjustRightInd w:val="0"/>
      <w:spacing w:line="1" w:lineRule="atLeast"/>
      <w:ind w:leftChars="-1" w:left="-1" w:hangingChars="1" w:hanging="1"/>
      <w:textDirection w:val="btLr"/>
      <w:textAlignment w:val="top"/>
      <w:outlineLvl w:val="0"/>
    </w:pPr>
    <w:rPr>
      <w:kern w:val="28"/>
      <w:position w:val="-1"/>
    </w:rPr>
  </w:style>
  <w:style w:type="paragraph" w:styleId="Heading1">
    <w:name w:val="heading 1"/>
    <w:basedOn w:val="Normal"/>
    <w:next w:val="Normal"/>
    <w:uiPriority w:val="9"/>
    <w:qFormat/>
    <w:pPr>
      <w:keepNext/>
      <w:widowControl/>
      <w:overflowPunct/>
      <w:autoSpaceDE/>
      <w:autoSpaceDN/>
      <w:adjustRightInd/>
    </w:pPr>
    <w:rPr>
      <w:rFonts w:ascii="Arial" w:hAnsi="Arial" w:cs="Arial"/>
      <w:b/>
      <w:kern w:val="0"/>
      <w:sz w:val="24"/>
      <w:szCs w:val="24"/>
      <w:lang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rPr>
      <w:rFonts w:ascii="Tahoma" w:hAnsi="Tahoma" w:cs="Tahoma"/>
      <w:sz w:val="16"/>
      <w:szCs w:val="16"/>
    </w:rPr>
  </w:style>
  <w:style w:type="character" w:styleId="Hyperlink">
    <w:name w:val="Hyperlink"/>
    <w:rPr>
      <w:color w:val="0000FF"/>
      <w:w w:val="100"/>
      <w:position w:val="-1"/>
      <w:u w:val="single"/>
      <w:effect w:val="none"/>
      <w:vertAlign w:val="baseline"/>
      <w:cs w:val="0"/>
      <w:em w:val="none"/>
    </w:rPr>
  </w:style>
  <w:style w:type="paragraph" w:styleId="ListParagraph">
    <w:name w:val="List Paragraph"/>
    <w:basedOn w:val="Normal"/>
    <w:pPr>
      <w:ind w:left="720"/>
    </w:pPr>
  </w:style>
  <w:style w:type="paragraph" w:styleId="Header">
    <w:name w:val="header"/>
    <w:basedOn w:val="Normal"/>
    <w:qFormat/>
    <w:pPr>
      <w:tabs>
        <w:tab w:val="center" w:pos="4513"/>
        <w:tab w:val="right" w:pos="9026"/>
      </w:tabs>
    </w:pPr>
  </w:style>
  <w:style w:type="character" w:customStyle="1" w:styleId="HeaderChar">
    <w:name w:val="Header Char"/>
    <w:rPr>
      <w:w w:val="100"/>
      <w:kern w:val="28"/>
      <w:position w:val="-1"/>
      <w:effect w:val="none"/>
      <w:vertAlign w:val="baseline"/>
      <w:cs w:val="0"/>
      <w:em w:val="none"/>
    </w:rPr>
  </w:style>
  <w:style w:type="paragraph" w:styleId="Footer">
    <w:name w:val="footer"/>
    <w:basedOn w:val="Normal"/>
    <w:qFormat/>
    <w:pPr>
      <w:tabs>
        <w:tab w:val="center" w:pos="4513"/>
        <w:tab w:val="right" w:pos="9026"/>
      </w:tabs>
    </w:pPr>
  </w:style>
  <w:style w:type="character" w:customStyle="1" w:styleId="FooterChar">
    <w:name w:val="Footer Char"/>
    <w:rPr>
      <w:w w:val="100"/>
      <w:kern w:val="28"/>
      <w:position w:val="-1"/>
      <w:effect w:val="none"/>
      <w:vertAlign w:val="baseline"/>
      <w:cs w:val="0"/>
      <w:em w:val="none"/>
    </w:rPr>
  </w:style>
  <w:style w:type="character" w:customStyle="1" w:styleId="Heading1Char">
    <w:name w:val="Heading 1 Char"/>
    <w:rPr>
      <w:rFonts w:ascii="Arial" w:hAnsi="Arial" w:cs="Arial"/>
      <w:b/>
      <w:w w:val="100"/>
      <w:position w:val="-1"/>
      <w:sz w:val="24"/>
      <w:szCs w:val="24"/>
      <w:effect w:val="none"/>
      <w:vertAlign w:val="baseline"/>
      <w:cs w:val="0"/>
      <w:em w:val="none"/>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rPr>
      <w:b/>
      <w:bCs/>
      <w:w w:val="100"/>
      <w:position w:val="-1"/>
      <w:effect w:val="none"/>
      <w:vertAlign w:val="baseline"/>
      <w:cs w:val="0"/>
      <w:em w:val="none"/>
    </w:rPr>
  </w:style>
  <w:style w:type="paragraph" w:styleId="NormalWeb">
    <w:name w:val="Normal (Web)"/>
    <w:basedOn w:val="Normal"/>
    <w:qFormat/>
    <w:pPr>
      <w:widowControl/>
      <w:overflowPunct/>
      <w:autoSpaceDE/>
      <w:autoSpaceDN/>
      <w:adjustRightInd/>
      <w:spacing w:before="100" w:beforeAutospacing="1" w:after="100" w:afterAutospacing="1"/>
    </w:pPr>
    <w:rPr>
      <w:kern w:val="0"/>
      <w:sz w:val="24"/>
      <w:szCs w:val="24"/>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yiv3262731570">
    <w:name w:val="yiv3262731570"/>
    <w:basedOn w:val="DefaultParagraphFont"/>
    <w:rPr>
      <w:w w:val="100"/>
      <w:position w:val="-1"/>
      <w:effect w:val="none"/>
      <w:vertAlign w:val="baseline"/>
      <w:cs w:val="0"/>
      <w:em w:val="none"/>
    </w:rPr>
  </w:style>
  <w:style w:type="paragraph" w:customStyle="1" w:styleId="yiv3706513998ydpf966c06cyiv5221096238msonormal">
    <w:name w:val="yiv3706513998ydpf966c06cyiv5221096238msonormal"/>
    <w:basedOn w:val="Normal"/>
    <w:pPr>
      <w:widowControl/>
      <w:overflowPunct/>
      <w:autoSpaceDE/>
      <w:autoSpaceDN/>
      <w:adjustRightInd/>
      <w:spacing w:before="100" w:beforeAutospacing="1" w:after="100" w:afterAutospacing="1"/>
    </w:pPr>
    <w:rPr>
      <w:kern w:val="0"/>
      <w:sz w:val="24"/>
      <w:szCs w:val="24"/>
    </w:rPr>
  </w:style>
  <w:style w:type="paragraph" w:customStyle="1" w:styleId="yiv0830546165msolistparagraph">
    <w:name w:val="yiv0830546165msolistparagraph"/>
    <w:basedOn w:val="Normal"/>
    <w:pPr>
      <w:widowControl/>
      <w:overflowPunct/>
      <w:autoSpaceDE/>
      <w:autoSpaceDN/>
      <w:adjustRightInd/>
      <w:spacing w:before="100" w:beforeAutospacing="1" w:after="100" w:afterAutospacing="1"/>
    </w:pPr>
    <w:rPr>
      <w:kern w:val="0"/>
      <w:sz w:val="24"/>
      <w:szCs w:val="24"/>
    </w:rPr>
  </w:style>
  <w:style w:type="paragraph" w:customStyle="1" w:styleId="yiv6420441129msonormal">
    <w:name w:val="yiv6420441129msonormal"/>
    <w:basedOn w:val="Normal"/>
    <w:pPr>
      <w:widowControl/>
      <w:overflowPunct/>
      <w:autoSpaceDE/>
      <w:autoSpaceDN/>
      <w:adjustRightInd/>
      <w:spacing w:before="100" w:beforeAutospacing="1" w:after="100" w:afterAutospacing="1"/>
    </w:pPr>
    <w:rPr>
      <w:kern w:val="0"/>
      <w:sz w:val="24"/>
      <w:szCs w:val="24"/>
    </w:rPr>
  </w:style>
  <w:style w:type="paragraph" w:customStyle="1" w:styleId="yiv5948905422msonormal">
    <w:name w:val="yiv5948905422msonormal"/>
    <w:basedOn w:val="Normal"/>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guV28J0042QhWr4YleK8Vcd+ZxQ==">AMUW2mV0Z/bKSIbXslwnKL/7cCrt108WqXAHfw2iPUWD1vAcw8TwGEET8RXzxcq3FFDADg6eB8VDNcZJiylNbAEPa4gqy7b8VoSGVHynHMXVTxrFjB0ZtRE=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2365</Words>
  <Characters>13481</Characters>
  <Application>Microsoft Office Word</Application>
  <DocSecurity>0</DocSecurity>
  <Lines>112</Lines>
  <Paragraphs>31</Paragraphs>
  <ScaleCrop>false</ScaleCrop>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balgobin</dc:creator>
  <cp:lastModifiedBy>Parish Clerk Cold Aston</cp:lastModifiedBy>
  <cp:revision>2</cp:revision>
  <dcterms:created xsi:type="dcterms:W3CDTF">2023-01-24T09:29:00Z</dcterms:created>
  <dcterms:modified xsi:type="dcterms:W3CDTF">2023-01-24T09:29:00Z</dcterms:modified>
</cp:coreProperties>
</file>